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4"/>
      </w:tblGrid>
      <w:tr w:rsidR="00A5679D" w:rsidRPr="00E540A3" w:rsidTr="00A12154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5679D" w:rsidRPr="00E540A3" w:rsidRDefault="00A5679D" w:rsidP="00A12154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  <w:lang w:val="en-US" w:eastAsia="en-US"/>
              </w:rPr>
              <w:drawing>
                <wp:anchor distT="73152" distB="16002" distL="132588" distR="192532" simplePos="0" relativeHeight="251659264" behindDoc="0" locked="0" layoutInCell="1" allowOverlap="1" wp14:anchorId="516327A2" wp14:editId="63F4426F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5679D" w:rsidRPr="00E540A3" w:rsidRDefault="00A5679D" w:rsidP="00A12154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5679D" w:rsidRPr="00E540A3" w:rsidRDefault="00A5679D" w:rsidP="00A12154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A5679D" w:rsidRPr="00E540A3" w:rsidRDefault="00A5679D" w:rsidP="00A12154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A5679D" w:rsidRPr="00E540A3" w:rsidRDefault="00A5679D" w:rsidP="00A5679D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A5679D" w:rsidRPr="009A4B5D" w:rsidRDefault="00A5679D" w:rsidP="00A5679D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 xml:space="preserve">екретар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r w:rsidRPr="00E540A3">
        <w:rPr>
          <w:color w:val="000000" w:themeColor="text1"/>
          <w:sz w:val="16"/>
          <w:szCs w:val="16"/>
        </w:rPr>
        <w:t>четоводител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C47C9F" w:rsidRDefault="00C47C9F"/>
    <w:p w:rsidR="00C162AD" w:rsidRDefault="00C162AD" w:rsidP="00C162AD">
      <w:pPr>
        <w:jc w:val="center"/>
        <w:rPr>
          <w:b/>
          <w:lang w:val="en-US"/>
        </w:rPr>
      </w:pPr>
      <w:r>
        <w:rPr>
          <w:b/>
        </w:rPr>
        <w:t>ЗАНИМАНИЯ ПО ИНТЕРЕСИ</w:t>
      </w:r>
    </w:p>
    <w:p w:rsidR="00C162AD" w:rsidRDefault="00C162AD" w:rsidP="00C162AD">
      <w:pPr>
        <w:jc w:val="center"/>
        <w:rPr>
          <w:b/>
        </w:rPr>
      </w:pPr>
      <w:r>
        <w:rPr>
          <w:b/>
        </w:rPr>
        <w:t>(национално финансиране)</w:t>
      </w:r>
    </w:p>
    <w:p w:rsidR="00C162AD" w:rsidRPr="00C162AD" w:rsidRDefault="00C162AD" w:rsidP="00C162AD">
      <w:pPr>
        <w:jc w:val="center"/>
        <w:rPr>
          <w:b/>
        </w:rPr>
      </w:pPr>
      <w:r>
        <w:rPr>
          <w:b/>
        </w:rPr>
        <w:t>2021/2022 учебна година</w:t>
      </w:r>
    </w:p>
    <w:p w:rsidR="00A5679D" w:rsidRPr="004814EA" w:rsidRDefault="00A5679D" w:rsidP="004814EA">
      <w:pPr>
        <w:pStyle w:val="ListParagraph"/>
        <w:numPr>
          <w:ilvl w:val="0"/>
          <w:numId w:val="1"/>
        </w:numPr>
        <w:tabs>
          <w:tab w:val="right" w:leader="dot" w:pos="4933"/>
        </w:tabs>
        <w:jc w:val="both"/>
      </w:pPr>
      <w:r>
        <w:t>Със Заповед № 94/07.10.2021 г., директорът на ПГЕТ</w:t>
      </w:r>
      <w:r w:rsidR="00C162AD">
        <w:t xml:space="preserve"> „Захари Стоянов“</w:t>
      </w:r>
      <w:r>
        <w:t xml:space="preserve"> е утвърдил </w:t>
      </w:r>
      <w:r w:rsidR="00C162AD" w:rsidRPr="004814EA">
        <w:rPr>
          <w:rFonts w:eastAsia="Calibri"/>
          <w:shd w:val="clear" w:color="auto" w:fill="FFFFFF"/>
          <w:lang w:eastAsia="en-US"/>
        </w:rPr>
        <w:t>с</w:t>
      </w:r>
      <w:r w:rsidRPr="004814EA">
        <w:rPr>
          <w:rFonts w:eastAsia="Calibri"/>
          <w:shd w:val="clear" w:color="auto" w:fill="FFFFFF"/>
          <w:lang w:eastAsia="en-US"/>
        </w:rPr>
        <w:t>ледните организационни</w:t>
      </w:r>
      <w:r w:rsidRPr="004814EA">
        <w:rPr>
          <w:rFonts w:eastAsia="Calibri"/>
          <w:lang w:eastAsia="en-US"/>
        </w:rPr>
        <w:t xml:space="preserve"> педагогически форми за за</w:t>
      </w:r>
      <w:r w:rsidR="00C162AD" w:rsidRPr="004814EA">
        <w:rPr>
          <w:rFonts w:eastAsia="Calibri"/>
          <w:lang w:eastAsia="en-US"/>
        </w:rPr>
        <w:t xml:space="preserve">нимания по интереси за учебната </w:t>
      </w:r>
      <w:r w:rsidRPr="004814EA">
        <w:rPr>
          <w:rFonts w:eastAsia="Calibri"/>
          <w:lang w:eastAsia="en-US"/>
        </w:rPr>
        <w:t>20</w:t>
      </w:r>
      <w:r>
        <w:t>21</w:t>
      </w:r>
      <w:r w:rsidRPr="004814EA">
        <w:rPr>
          <w:rFonts w:eastAsia="Calibri"/>
          <w:lang w:eastAsia="en-US"/>
        </w:rPr>
        <w:t>/</w:t>
      </w:r>
      <w:r>
        <w:t>2022</w:t>
      </w:r>
      <w:r w:rsidRPr="004814EA">
        <w:rPr>
          <w:rFonts w:eastAsia="Calibri"/>
          <w:lang w:eastAsia="en-US"/>
        </w:rPr>
        <w:t xml:space="preserve">  г.</w:t>
      </w:r>
      <w:r w:rsidR="00C162AD" w:rsidRPr="004814EA">
        <w:rPr>
          <w:rFonts w:eastAsia="Calibri"/>
          <w:lang w:eastAsia="en-US"/>
        </w:rPr>
        <w:t>:</w:t>
      </w:r>
    </w:p>
    <w:p w:rsidR="00A5679D" w:rsidRPr="00E613C3" w:rsidRDefault="00A5679D" w:rsidP="00C162AD">
      <w:pPr>
        <w:tabs>
          <w:tab w:val="right" w:leader="dot" w:pos="4933"/>
        </w:tabs>
        <w:ind w:left="720" w:hanging="720"/>
        <w:contextualSpacing/>
        <w:jc w:val="both"/>
        <w:rPr>
          <w:rFonts w:eastAsia="Calibri"/>
          <w:lang w:eastAsia="en-US"/>
        </w:rPr>
      </w:pPr>
      <w:r w:rsidRPr="00E613C3">
        <w:rPr>
          <w:rFonts w:eastAsia="Calibri"/>
          <w:lang w:eastAsia="en-US"/>
        </w:rPr>
        <w:t xml:space="preserve">1.1. </w:t>
      </w:r>
      <w:r>
        <w:rPr>
          <w:rFonts w:eastAsia="Calibri"/>
          <w:lang w:eastAsia="en-US"/>
        </w:rPr>
        <w:t>Клуб: „Актьорско майсторство“</w:t>
      </w:r>
    </w:p>
    <w:p w:rsidR="00A5679D" w:rsidRPr="00E613C3" w:rsidRDefault="00A5679D" w:rsidP="00C162AD">
      <w:pPr>
        <w:tabs>
          <w:tab w:val="right" w:leader="dot" w:pos="4933"/>
        </w:tabs>
        <w:ind w:left="720" w:hanging="720"/>
        <w:contextualSpacing/>
        <w:jc w:val="both"/>
        <w:rPr>
          <w:rFonts w:eastAsia="Calibri"/>
          <w:lang w:eastAsia="en-US"/>
        </w:rPr>
      </w:pPr>
      <w:r w:rsidRPr="00E613C3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>Клуб: „</w:t>
      </w:r>
      <w:r>
        <w:rPr>
          <w:rFonts w:eastAsia="Calibri"/>
          <w:lang w:val="en-US" w:eastAsia="en-US"/>
        </w:rPr>
        <w:t>Party Time</w:t>
      </w:r>
      <w:r>
        <w:rPr>
          <w:rFonts w:eastAsia="Calibri"/>
          <w:lang w:eastAsia="en-US"/>
        </w:rPr>
        <w:t>“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(„Време за парти“)</w:t>
      </w:r>
    </w:p>
    <w:p w:rsidR="00A5679D" w:rsidRDefault="00A5679D" w:rsidP="00C162AD">
      <w:pPr>
        <w:tabs>
          <w:tab w:val="right" w:leader="dot" w:pos="4933"/>
        </w:tabs>
        <w:ind w:left="720" w:hanging="720"/>
        <w:contextualSpacing/>
        <w:jc w:val="both"/>
      </w:pPr>
      <w:r w:rsidRPr="00E613C3">
        <w:rPr>
          <w:rFonts w:eastAsia="Calibri"/>
          <w:lang w:eastAsia="en-US"/>
        </w:rPr>
        <w:t xml:space="preserve">1.3. </w:t>
      </w:r>
      <w:r>
        <w:t>Клуб: „</w:t>
      </w:r>
      <w:r>
        <w:rPr>
          <w:lang w:val="en-US"/>
        </w:rPr>
        <w:t>Eco friends</w:t>
      </w:r>
      <w:r>
        <w:t>“ („Еко приятели“)</w:t>
      </w:r>
    </w:p>
    <w:p w:rsidR="00A5679D" w:rsidRDefault="00A5679D" w:rsidP="00C162AD">
      <w:pPr>
        <w:tabs>
          <w:tab w:val="right" w:leader="dot" w:pos="4933"/>
        </w:tabs>
        <w:ind w:left="720" w:hanging="720"/>
        <w:contextualSpacing/>
        <w:jc w:val="both"/>
      </w:pPr>
      <w:r>
        <w:t>1.4. Клуб: „Моден дизайн“</w:t>
      </w:r>
    </w:p>
    <w:p w:rsidR="00A5679D" w:rsidRPr="00E613C3" w:rsidRDefault="00A5679D" w:rsidP="00C162AD">
      <w:pPr>
        <w:tabs>
          <w:tab w:val="right" w:leader="dot" w:pos="4933"/>
        </w:tabs>
        <w:ind w:left="720" w:hanging="720"/>
        <w:contextualSpacing/>
        <w:jc w:val="both"/>
        <w:rPr>
          <w:rFonts w:eastAsia="Calibri"/>
          <w:lang w:eastAsia="en-US"/>
        </w:rPr>
      </w:pPr>
      <w:r>
        <w:t>1.5. Клуб: „Съвременни технологии при производството на електрически машини и апарати“</w:t>
      </w:r>
    </w:p>
    <w:p w:rsidR="00A5679D" w:rsidRPr="00E613C3" w:rsidRDefault="00C162AD" w:rsidP="00C162AD">
      <w:pPr>
        <w:tabs>
          <w:tab w:val="right" w:leader="dot" w:pos="4933"/>
        </w:tabs>
        <w:ind w:left="720" w:hanging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A5679D" w:rsidRPr="00E613C3">
        <w:rPr>
          <w:rFonts w:eastAsia="Calibri"/>
          <w:lang w:eastAsia="en-US"/>
        </w:rPr>
        <w:t xml:space="preserve">Разпределение на часовете за провеждане на организационните педагогически форми за занимания по интереси </w:t>
      </w:r>
      <w:r w:rsidR="00A5679D" w:rsidRPr="00E613C3">
        <w:rPr>
          <w:rFonts w:eastAsia="Calibri"/>
          <w:shd w:val="clear" w:color="auto" w:fill="FFFFFF"/>
          <w:lang w:eastAsia="en-US"/>
        </w:rPr>
        <w:t>по т. 1.</w:t>
      </w:r>
      <w:r w:rsidR="00A5679D" w:rsidRPr="00E613C3">
        <w:rPr>
          <w:rFonts w:eastAsia="Calibri"/>
          <w:lang w:eastAsia="en-US"/>
        </w:rPr>
        <w:t xml:space="preserve"> </w:t>
      </w:r>
    </w:p>
    <w:p w:rsidR="00A5679D" w:rsidRPr="00E613C3" w:rsidRDefault="00A5679D" w:rsidP="00C162AD">
      <w:pPr>
        <w:tabs>
          <w:tab w:val="right" w:leader="dot" w:pos="4933"/>
        </w:tabs>
        <w:ind w:left="720" w:hanging="720"/>
        <w:contextualSpacing/>
        <w:jc w:val="both"/>
        <w:rPr>
          <w:rFonts w:eastAsia="Calibri"/>
          <w:lang w:eastAsia="en-US"/>
        </w:rPr>
      </w:pPr>
      <w:r w:rsidRPr="00E613C3">
        <w:rPr>
          <w:rFonts w:eastAsia="Calibri"/>
          <w:lang w:eastAsia="en-US"/>
        </w:rPr>
        <w:t xml:space="preserve">3. Ръководители на организационните педагогически форми за занимания по интереси </w:t>
      </w:r>
      <w:r w:rsidRPr="00E613C3">
        <w:rPr>
          <w:rFonts w:eastAsia="Calibri"/>
          <w:shd w:val="clear" w:color="auto" w:fill="FFFFFF"/>
          <w:lang w:eastAsia="en-US"/>
        </w:rPr>
        <w:t>по т. 1.</w:t>
      </w:r>
      <w:r w:rsidRPr="00E613C3">
        <w:rPr>
          <w:rFonts w:eastAsia="Calibri"/>
          <w:lang w:eastAsia="en-US"/>
        </w:rPr>
        <w:t xml:space="preserve"> </w:t>
      </w:r>
    </w:p>
    <w:p w:rsidR="00A5679D" w:rsidRDefault="00A5679D" w:rsidP="00C162AD">
      <w:pPr>
        <w:tabs>
          <w:tab w:val="right" w:leader="dot" w:pos="4933"/>
        </w:tabs>
        <w:ind w:left="720" w:hanging="720"/>
        <w:contextualSpacing/>
        <w:jc w:val="both"/>
        <w:rPr>
          <w:rFonts w:eastAsia="Calibri"/>
          <w:lang w:eastAsia="en-US"/>
        </w:rPr>
      </w:pPr>
      <w:r w:rsidRPr="00E613C3">
        <w:rPr>
          <w:rFonts w:eastAsia="Calibri"/>
          <w:lang w:eastAsia="en-US"/>
        </w:rPr>
        <w:t>4. Място на провеждане на организационни педагогически форми за заниманията по интереси, както следва:</w:t>
      </w:r>
    </w:p>
    <w:p w:rsidR="00A5679D" w:rsidRPr="00E613C3" w:rsidRDefault="00A5679D" w:rsidP="00A5679D">
      <w:pPr>
        <w:tabs>
          <w:tab w:val="right" w:leader="dot" w:pos="4933"/>
        </w:tabs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2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6"/>
        <w:gridCol w:w="1182"/>
        <w:gridCol w:w="1276"/>
        <w:gridCol w:w="1522"/>
        <w:gridCol w:w="1773"/>
      </w:tblGrid>
      <w:tr w:rsidR="00A5679D" w:rsidRPr="00E613C3" w:rsidTr="00A12154">
        <w:trPr>
          <w:trHeight w:val="240"/>
          <w:tblHeader/>
          <w:jc w:val="center"/>
        </w:trPr>
        <w:tc>
          <w:tcPr>
            <w:tcW w:w="3546" w:type="dxa"/>
            <w:vMerge w:val="restart"/>
            <w:tcBorders>
              <w:top w:val="single" w:sz="8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  <w:r w:rsidRPr="00E613C3">
              <w:rPr>
                <w:rFonts w:eastAsia="Calibri"/>
                <w:b/>
                <w:lang w:eastAsia="en-US"/>
              </w:rPr>
              <w:t>Организационна форма на занимания по интереси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  <w:r w:rsidRPr="00E613C3">
              <w:rPr>
                <w:rFonts w:eastAsia="Calibri"/>
                <w:b/>
                <w:lang w:eastAsia="en-US"/>
              </w:rPr>
              <w:t>Ръководител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  <w:r w:rsidRPr="00E613C3">
              <w:rPr>
                <w:rFonts w:eastAsia="Calibri"/>
                <w:b/>
                <w:lang w:eastAsia="en-US"/>
              </w:rPr>
              <w:t>Разпределение на възложените часове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  <w:r w:rsidRPr="00E613C3">
              <w:rPr>
                <w:rFonts w:eastAsia="Calibri"/>
                <w:b/>
                <w:lang w:eastAsia="en-US"/>
              </w:rPr>
              <w:t>Място на провеждане</w:t>
            </w:r>
          </w:p>
        </w:tc>
      </w:tr>
      <w:tr w:rsidR="00A5679D" w:rsidRPr="00E613C3" w:rsidTr="00A12154">
        <w:trPr>
          <w:trHeight w:val="864"/>
          <w:tblHeader/>
          <w:jc w:val="center"/>
        </w:trPr>
        <w:tc>
          <w:tcPr>
            <w:tcW w:w="354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E613C3">
              <w:rPr>
                <w:rFonts w:eastAsia="Calibri"/>
                <w:b/>
                <w:lang w:eastAsia="en-US"/>
              </w:rPr>
              <w:t>Седмичен бр.ч./бр. уч. седмици</w:t>
            </w:r>
          </w:p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E613C3">
              <w:rPr>
                <w:rFonts w:eastAsia="Calibri"/>
                <w:b/>
                <w:lang w:eastAsia="en-US"/>
              </w:rPr>
              <w:t>Време на провеждане от-до</w:t>
            </w:r>
          </w:p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5679D" w:rsidRPr="00E613C3" w:rsidRDefault="00A5679D" w:rsidP="00A1215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5679D" w:rsidRPr="00E613C3" w:rsidTr="00A12154">
        <w:trPr>
          <w:jc w:val="center"/>
        </w:trPr>
        <w:tc>
          <w:tcPr>
            <w:tcW w:w="3546" w:type="dxa"/>
            <w:tcBorders>
              <w:top w:val="single" w:sz="4" w:space="0" w:color="auto"/>
            </w:tcBorders>
          </w:tcPr>
          <w:p w:rsidR="00A5679D" w:rsidRPr="00E613C3" w:rsidRDefault="00A5679D" w:rsidP="00A12154">
            <w:pPr>
              <w:jc w:val="both"/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Клуб: „Актьорско майсторство“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t>Елена Стефано-ва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679D" w:rsidRPr="00E613C3" w:rsidRDefault="00A5679D" w:rsidP="00A12154">
            <w:pPr>
              <w:jc w:val="center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2/30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A5679D" w:rsidRPr="009714AC" w:rsidRDefault="00C162AD" w:rsidP="00A121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05.11</w:t>
            </w:r>
            <w:r w:rsidR="00A5679D" w:rsidRPr="009714AC">
              <w:rPr>
                <w:rFonts w:eastAsia="Calibri"/>
                <w:lang w:eastAsia="en-US"/>
              </w:rPr>
              <w:t>.2021 г.-</w:t>
            </w:r>
          </w:p>
          <w:p w:rsidR="00A5679D" w:rsidRPr="00E613C3" w:rsidRDefault="00C162AD" w:rsidP="00A121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A5679D" w:rsidRPr="009714AC">
              <w:rPr>
                <w:rFonts w:eastAsia="Calibri"/>
                <w:lang w:eastAsia="en-US"/>
              </w:rPr>
              <w:t>.06.2022 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стая 108</w:t>
            </w:r>
          </w:p>
        </w:tc>
      </w:tr>
      <w:tr w:rsidR="00A5679D" w:rsidRPr="00E613C3" w:rsidTr="00A12154">
        <w:trPr>
          <w:jc w:val="center"/>
        </w:trPr>
        <w:tc>
          <w:tcPr>
            <w:tcW w:w="3546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Клуб: „</w:t>
            </w:r>
            <w:r>
              <w:rPr>
                <w:rFonts w:eastAsia="Calibri"/>
                <w:lang w:val="en-US" w:eastAsia="en-US"/>
              </w:rPr>
              <w:t>Party Time</w:t>
            </w:r>
            <w:r>
              <w:rPr>
                <w:rFonts w:eastAsia="Calibri"/>
                <w:lang w:eastAsia="en-US"/>
              </w:rPr>
              <w:t>“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(„Време за парти“)</w:t>
            </w:r>
          </w:p>
        </w:tc>
        <w:tc>
          <w:tcPr>
            <w:tcW w:w="1182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t>Милена Иванова</w:t>
            </w:r>
          </w:p>
        </w:tc>
        <w:tc>
          <w:tcPr>
            <w:tcW w:w="1276" w:type="dxa"/>
          </w:tcPr>
          <w:p w:rsidR="00A5679D" w:rsidRPr="00E613C3" w:rsidRDefault="00A5679D" w:rsidP="00A12154">
            <w:pPr>
              <w:jc w:val="center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2/30</w:t>
            </w:r>
          </w:p>
        </w:tc>
        <w:tc>
          <w:tcPr>
            <w:tcW w:w="1522" w:type="dxa"/>
          </w:tcPr>
          <w:p w:rsidR="00A5679D" w:rsidRPr="009714AC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15.10.2021 г.-</w:t>
            </w:r>
          </w:p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24.06.2022 г.</w:t>
            </w:r>
          </w:p>
        </w:tc>
        <w:tc>
          <w:tcPr>
            <w:tcW w:w="1773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стая 107</w:t>
            </w:r>
          </w:p>
        </w:tc>
      </w:tr>
      <w:tr w:rsidR="00A5679D" w:rsidRPr="00E613C3" w:rsidTr="00A12154">
        <w:trPr>
          <w:jc w:val="center"/>
        </w:trPr>
        <w:tc>
          <w:tcPr>
            <w:tcW w:w="3546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i/>
                <w:color w:val="FF0000"/>
                <w:lang w:eastAsia="en-US"/>
              </w:rPr>
            </w:pPr>
            <w:r>
              <w:t>Клуб: „</w:t>
            </w:r>
            <w:r>
              <w:rPr>
                <w:lang w:val="en-US"/>
              </w:rPr>
              <w:t>Eco friends</w:t>
            </w:r>
            <w:r>
              <w:t>“ („Еко приятели“)</w:t>
            </w:r>
          </w:p>
        </w:tc>
        <w:tc>
          <w:tcPr>
            <w:tcW w:w="1182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t>Ралица Виделова</w:t>
            </w:r>
          </w:p>
        </w:tc>
        <w:tc>
          <w:tcPr>
            <w:tcW w:w="1276" w:type="dxa"/>
          </w:tcPr>
          <w:p w:rsidR="00A5679D" w:rsidRPr="00E613C3" w:rsidRDefault="00A5679D" w:rsidP="00A12154">
            <w:pPr>
              <w:jc w:val="center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2/30</w:t>
            </w:r>
          </w:p>
        </w:tc>
        <w:tc>
          <w:tcPr>
            <w:tcW w:w="1522" w:type="dxa"/>
          </w:tcPr>
          <w:p w:rsidR="00A5679D" w:rsidRPr="009714AC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11.10.2021 г.-</w:t>
            </w:r>
          </w:p>
          <w:p w:rsidR="00A5679D" w:rsidRPr="00E613C3" w:rsidRDefault="004814EA" w:rsidP="00A121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A5679D" w:rsidRPr="009714AC">
              <w:rPr>
                <w:rFonts w:eastAsia="Calibri"/>
                <w:lang w:eastAsia="en-US"/>
              </w:rPr>
              <w:t>.06.2022 г.</w:t>
            </w:r>
          </w:p>
        </w:tc>
        <w:tc>
          <w:tcPr>
            <w:tcW w:w="1773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стая 101</w:t>
            </w:r>
          </w:p>
        </w:tc>
      </w:tr>
      <w:tr w:rsidR="00A5679D" w:rsidRPr="00E613C3" w:rsidTr="00A12154">
        <w:trPr>
          <w:jc w:val="center"/>
        </w:trPr>
        <w:tc>
          <w:tcPr>
            <w:tcW w:w="3546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i/>
                <w:color w:val="FF0000"/>
                <w:lang w:eastAsia="en-US"/>
              </w:rPr>
            </w:pPr>
            <w:r>
              <w:t>Клуб: „Моден дизайн“</w:t>
            </w:r>
          </w:p>
        </w:tc>
        <w:tc>
          <w:tcPr>
            <w:tcW w:w="1182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t>инж. Татяна Милкова</w:t>
            </w:r>
          </w:p>
        </w:tc>
        <w:tc>
          <w:tcPr>
            <w:tcW w:w="1276" w:type="dxa"/>
          </w:tcPr>
          <w:p w:rsidR="00A5679D" w:rsidRPr="00E613C3" w:rsidRDefault="00A5679D" w:rsidP="00A12154">
            <w:pPr>
              <w:jc w:val="center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2/30</w:t>
            </w:r>
          </w:p>
        </w:tc>
        <w:tc>
          <w:tcPr>
            <w:tcW w:w="1522" w:type="dxa"/>
          </w:tcPr>
          <w:p w:rsidR="00A5679D" w:rsidRPr="009714AC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20.10.2021 г.-</w:t>
            </w:r>
          </w:p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15.06.2022 г.</w:t>
            </w:r>
          </w:p>
        </w:tc>
        <w:tc>
          <w:tcPr>
            <w:tcW w:w="1773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стая 104</w:t>
            </w:r>
          </w:p>
        </w:tc>
      </w:tr>
      <w:tr w:rsidR="00A5679D" w:rsidRPr="00E613C3" w:rsidTr="00A12154">
        <w:trPr>
          <w:jc w:val="center"/>
        </w:trPr>
        <w:tc>
          <w:tcPr>
            <w:tcW w:w="3546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i/>
                <w:color w:val="FF0000"/>
                <w:lang w:eastAsia="en-US"/>
              </w:rPr>
            </w:pPr>
            <w:r>
              <w:t>Клуб: „Съвременни технологии при производството на електрически машини и апарати“</w:t>
            </w:r>
          </w:p>
        </w:tc>
        <w:tc>
          <w:tcPr>
            <w:tcW w:w="1182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t>инж. Мария Огнева</w:t>
            </w:r>
          </w:p>
        </w:tc>
        <w:tc>
          <w:tcPr>
            <w:tcW w:w="1276" w:type="dxa"/>
          </w:tcPr>
          <w:p w:rsidR="00A5679D" w:rsidRPr="00E613C3" w:rsidRDefault="00A5679D" w:rsidP="00A12154">
            <w:pPr>
              <w:jc w:val="center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2/30</w:t>
            </w:r>
          </w:p>
        </w:tc>
        <w:tc>
          <w:tcPr>
            <w:tcW w:w="1522" w:type="dxa"/>
          </w:tcPr>
          <w:p w:rsidR="00A5679D" w:rsidRPr="009714AC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18.10.2021 г.-</w:t>
            </w:r>
          </w:p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11.05.2022 г.</w:t>
            </w:r>
          </w:p>
        </w:tc>
        <w:tc>
          <w:tcPr>
            <w:tcW w:w="1773" w:type="dxa"/>
          </w:tcPr>
          <w:p w:rsidR="00A5679D" w:rsidRPr="00E613C3" w:rsidRDefault="00A5679D" w:rsidP="00A12154">
            <w:pPr>
              <w:jc w:val="both"/>
              <w:rPr>
                <w:rFonts w:eastAsia="Calibri"/>
                <w:lang w:eastAsia="en-US"/>
              </w:rPr>
            </w:pPr>
            <w:r w:rsidRPr="009714AC">
              <w:rPr>
                <w:rFonts w:eastAsia="Calibri"/>
                <w:lang w:eastAsia="en-US"/>
              </w:rPr>
              <w:t>стая 204</w:t>
            </w:r>
          </w:p>
        </w:tc>
      </w:tr>
    </w:tbl>
    <w:p w:rsidR="00A5679D" w:rsidRDefault="00A5679D"/>
    <w:sectPr w:rsidR="00A5679D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1D4C"/>
    <w:multiLevelType w:val="hybridMultilevel"/>
    <w:tmpl w:val="1696C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D"/>
    <w:rsid w:val="004814EA"/>
    <w:rsid w:val="005B449D"/>
    <w:rsid w:val="00A5679D"/>
    <w:rsid w:val="00C162AD"/>
    <w:rsid w:val="00C47C9F"/>
    <w:rsid w:val="00D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701F2-C58B-4670-AB1C-9F4C34A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мария митева</cp:lastModifiedBy>
  <cp:revision>2</cp:revision>
  <dcterms:created xsi:type="dcterms:W3CDTF">2021-10-12T15:26:00Z</dcterms:created>
  <dcterms:modified xsi:type="dcterms:W3CDTF">2021-10-12T15:26:00Z</dcterms:modified>
</cp:coreProperties>
</file>