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2" w:type="pct"/>
        <w:tblInd w:w="-62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388"/>
        <w:gridCol w:w="12913"/>
      </w:tblGrid>
      <w:tr w:rsidR="0085366A" w:rsidRPr="00E540A3" w:rsidTr="0086093F">
        <w:trPr>
          <w:trHeight w:val="434"/>
        </w:trPr>
        <w:tc>
          <w:tcPr>
            <w:tcW w:w="40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85366A" w:rsidRPr="00E540A3" w:rsidRDefault="0085366A" w:rsidP="0086093F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  <w:r w:rsidRPr="00E540A3">
              <w:rPr>
                <w:b/>
                <w:bCs/>
                <w:noProof/>
                <w:color w:val="FFFFFF"/>
              </w:rPr>
              <w:drawing>
                <wp:anchor distT="73152" distB="16002" distL="132588" distR="192532" simplePos="0" relativeHeight="251659264" behindDoc="0" locked="0" layoutInCell="1" allowOverlap="1" wp14:anchorId="1E012B8B" wp14:editId="2DF030A4">
                  <wp:simplePos x="0" y="0"/>
                  <wp:positionH relativeFrom="column">
                    <wp:posOffset>-36957</wp:posOffset>
                  </wp:positionH>
                  <wp:positionV relativeFrom="paragraph">
                    <wp:posOffset>-163068</wp:posOffset>
                  </wp:positionV>
                  <wp:extent cx="665480" cy="666496"/>
                  <wp:effectExtent l="57150" t="114300" r="96520" b="38735"/>
                  <wp:wrapNone/>
                  <wp:docPr id="7" name="Picture 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a_PGET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66611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12700" cap="sq">
                            <a:solidFill>
                              <a:srgbClr val="9BBB59">
                                <a:lumMod val="50000"/>
                              </a:srgbClr>
                            </a:solidFill>
                            <a:miter lim="800000"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85366A" w:rsidRPr="00E540A3" w:rsidRDefault="0085366A" w:rsidP="0086093F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</w:p>
        </w:tc>
        <w:tc>
          <w:tcPr>
            <w:tcW w:w="4457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85366A" w:rsidRPr="00782728" w:rsidRDefault="0085366A" w:rsidP="00782728">
            <w:pPr>
              <w:tabs>
                <w:tab w:val="center" w:pos="4536"/>
                <w:tab w:val="right" w:pos="8856"/>
              </w:tabs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 Професионална гимназия по електропромишленост и текстил „Захари Стоянов”</w:t>
            </w:r>
          </w:p>
        </w:tc>
      </w:tr>
    </w:tbl>
    <w:p w:rsidR="0085366A" w:rsidRPr="00E540A3" w:rsidRDefault="0085366A" w:rsidP="0085366A">
      <w:pPr>
        <w:tabs>
          <w:tab w:val="center" w:pos="4536"/>
          <w:tab w:val="right" w:pos="9072"/>
        </w:tabs>
        <w:ind w:right="-851"/>
        <w:rPr>
          <w:color w:val="000000" w:themeColor="text1"/>
          <w:sz w:val="16"/>
          <w:szCs w:val="16"/>
        </w:rPr>
      </w:pPr>
      <w:r w:rsidRPr="00E540A3">
        <w:rPr>
          <w:sz w:val="16"/>
          <w:szCs w:val="16"/>
          <w:lang w:val="ru-RU"/>
        </w:rPr>
        <w:t xml:space="preserve">            </w:t>
      </w:r>
      <w:r w:rsidR="00782728">
        <w:rPr>
          <w:sz w:val="16"/>
          <w:szCs w:val="16"/>
          <w:lang w:val="ru-RU"/>
        </w:rPr>
        <w:t xml:space="preserve">                                                 </w:t>
      </w:r>
      <w:r w:rsidRPr="00E540A3">
        <w:rPr>
          <w:color w:val="000000" w:themeColor="text1"/>
          <w:sz w:val="16"/>
          <w:szCs w:val="16"/>
        </w:rPr>
        <w:t xml:space="preserve">6450, гр. Харманли, </w:t>
      </w:r>
      <w:r w:rsidRPr="00E540A3">
        <w:rPr>
          <w:color w:val="000000" w:themeColor="text1"/>
          <w:sz w:val="16"/>
          <w:szCs w:val="16"/>
          <w:lang w:val="ru-RU"/>
        </w:rPr>
        <w:t xml:space="preserve">  </w:t>
      </w:r>
      <w:r w:rsidRPr="00E540A3">
        <w:rPr>
          <w:color w:val="000000" w:themeColor="text1"/>
          <w:sz w:val="16"/>
          <w:szCs w:val="16"/>
        </w:rPr>
        <w:t xml:space="preserve">ул. „Любен Каравелов” </w:t>
      </w:r>
      <w:r w:rsidRPr="00E540A3">
        <w:rPr>
          <w:color w:val="000000" w:themeColor="text1"/>
          <w:sz w:val="16"/>
          <w:szCs w:val="16"/>
          <w:lang w:val="ru-RU"/>
        </w:rPr>
        <w:t xml:space="preserve">№ </w:t>
      </w:r>
      <w:r w:rsidRPr="00E540A3">
        <w:rPr>
          <w:color w:val="000000" w:themeColor="text1"/>
          <w:sz w:val="16"/>
          <w:szCs w:val="16"/>
        </w:rPr>
        <w:t>1,</w:t>
      </w:r>
      <w:r w:rsidRPr="00E540A3">
        <w:rPr>
          <w:color w:val="000000" w:themeColor="text1"/>
          <w:sz w:val="16"/>
          <w:szCs w:val="16"/>
          <w:lang w:val="ru-RU"/>
        </w:rPr>
        <w:t xml:space="preserve">               </w:t>
      </w:r>
      <w:r w:rsidRPr="00E540A3">
        <w:rPr>
          <w:color w:val="000000" w:themeColor="text1"/>
          <w:sz w:val="16"/>
          <w:szCs w:val="16"/>
        </w:rPr>
        <w:t xml:space="preserve"> </w:t>
      </w:r>
      <w:r w:rsidRPr="00E540A3">
        <w:rPr>
          <w:color w:val="000000" w:themeColor="text1"/>
          <w:sz w:val="16"/>
          <w:szCs w:val="16"/>
          <w:lang w:val="en-US"/>
        </w:rPr>
        <w:t>E</w:t>
      </w:r>
      <w:r w:rsidRPr="00E540A3">
        <w:rPr>
          <w:color w:val="000000" w:themeColor="text1"/>
          <w:sz w:val="16"/>
          <w:szCs w:val="16"/>
          <w:lang w:val="ru-RU"/>
        </w:rPr>
        <w:t>-</w:t>
      </w:r>
      <w:r w:rsidRPr="00E540A3">
        <w:rPr>
          <w:color w:val="000000" w:themeColor="text1"/>
          <w:sz w:val="16"/>
          <w:szCs w:val="16"/>
          <w:lang w:val="en-US"/>
        </w:rPr>
        <w:t>mail</w:t>
      </w:r>
      <w:r w:rsidRPr="00E540A3">
        <w:rPr>
          <w:color w:val="000000" w:themeColor="text1"/>
          <w:sz w:val="16"/>
          <w:szCs w:val="16"/>
          <w:lang w:val="ru-RU"/>
        </w:rPr>
        <w:t xml:space="preserve">: 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pgett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@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abv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bg</w:t>
      </w:r>
      <w:proofErr w:type="spellEnd"/>
      <w:r w:rsidRPr="00E540A3">
        <w:rPr>
          <w:color w:val="000000" w:themeColor="text1"/>
          <w:sz w:val="16"/>
          <w:szCs w:val="16"/>
          <w:lang w:val="ru-RU"/>
        </w:rPr>
        <w:t xml:space="preserve">                  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http</w:t>
      </w:r>
      <w:r w:rsidRPr="00E540A3">
        <w:rPr>
          <w:color w:val="000000" w:themeColor="text1"/>
          <w:sz w:val="16"/>
          <w:szCs w:val="16"/>
          <w:u w:val="single"/>
          <w:lang w:val="ru-RU"/>
        </w:rPr>
        <w:t>://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pget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-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harmanli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com</w:t>
      </w:r>
      <w:r w:rsidRPr="00E540A3">
        <w:rPr>
          <w:color w:val="000000" w:themeColor="text1"/>
          <w:sz w:val="16"/>
          <w:szCs w:val="16"/>
        </w:rPr>
        <w:t xml:space="preserve">     </w:t>
      </w:r>
    </w:p>
    <w:p w:rsidR="0085366A" w:rsidRPr="009A4B5D" w:rsidRDefault="0085366A" w:rsidP="0085366A">
      <w:pPr>
        <w:jc w:val="both"/>
        <w:rPr>
          <w:lang w:val="en-US"/>
        </w:rPr>
      </w:pPr>
      <w:r w:rsidRPr="00E540A3">
        <w:rPr>
          <w:color w:val="000000" w:themeColor="text1"/>
          <w:sz w:val="16"/>
          <w:szCs w:val="16"/>
          <w:lang w:val="ru-RU"/>
        </w:rPr>
        <w:t xml:space="preserve">           </w:t>
      </w:r>
      <w:r>
        <w:rPr>
          <w:color w:val="000000" w:themeColor="text1"/>
          <w:sz w:val="16"/>
          <w:szCs w:val="16"/>
          <w:lang w:val="ru-RU"/>
        </w:rPr>
        <w:t xml:space="preserve">        </w:t>
      </w:r>
      <w:r w:rsidR="00782728">
        <w:rPr>
          <w:color w:val="000000" w:themeColor="text1"/>
          <w:sz w:val="16"/>
          <w:szCs w:val="16"/>
          <w:lang w:val="ru-RU"/>
        </w:rPr>
        <w:t xml:space="preserve">                                                </w:t>
      </w:r>
      <w:r w:rsidRPr="00E540A3">
        <w:rPr>
          <w:color w:val="000000" w:themeColor="text1"/>
          <w:sz w:val="16"/>
          <w:szCs w:val="16"/>
          <w:lang w:val="ru-RU"/>
        </w:rPr>
        <w:t xml:space="preserve"> </w:t>
      </w:r>
      <w:r w:rsidRPr="00E540A3">
        <w:rPr>
          <w:color w:val="000000" w:themeColor="text1"/>
          <w:sz w:val="16"/>
          <w:szCs w:val="16"/>
        </w:rPr>
        <w:t xml:space="preserve">тел.: Директор </w:t>
      </w:r>
      <w:r w:rsidRPr="00E540A3">
        <w:rPr>
          <w:color w:val="000000" w:themeColor="text1"/>
          <w:sz w:val="16"/>
          <w:szCs w:val="16"/>
          <w:lang w:val="ru-RU"/>
        </w:rPr>
        <w:t xml:space="preserve">- </w:t>
      </w:r>
      <w:r>
        <w:rPr>
          <w:rFonts w:eastAsia="Calibri"/>
          <w:color w:val="000000" w:themeColor="text1"/>
          <w:sz w:val="16"/>
          <w:szCs w:val="16"/>
          <w:lang w:eastAsia="en-US"/>
        </w:rPr>
        <w:t>0373 850</w:t>
      </w:r>
      <w:r w:rsidRPr="00E540A3">
        <w:rPr>
          <w:rFonts w:eastAsia="Calibri"/>
          <w:color w:val="000000" w:themeColor="text1"/>
          <w:sz w:val="16"/>
          <w:szCs w:val="16"/>
          <w:lang w:eastAsia="en-US"/>
        </w:rPr>
        <w:t>68;</w:t>
      </w:r>
      <w:r w:rsidRPr="00E540A3">
        <w:rPr>
          <w:color w:val="000000" w:themeColor="text1"/>
          <w:sz w:val="16"/>
          <w:szCs w:val="16"/>
        </w:rPr>
        <w:t xml:space="preserve"> 0879171464;        </w:t>
      </w:r>
      <w:r>
        <w:rPr>
          <w:color w:val="000000" w:themeColor="text1"/>
          <w:sz w:val="16"/>
          <w:szCs w:val="16"/>
        </w:rPr>
        <w:t xml:space="preserve">          </w:t>
      </w:r>
      <w:proofErr w:type="spellStart"/>
      <w:r w:rsidRPr="00E540A3">
        <w:rPr>
          <w:color w:val="000000" w:themeColor="text1"/>
          <w:sz w:val="16"/>
          <w:szCs w:val="16"/>
        </w:rPr>
        <w:t>Техн.с</w:t>
      </w:r>
      <w:r>
        <w:rPr>
          <w:color w:val="000000" w:themeColor="text1"/>
          <w:sz w:val="16"/>
          <w:szCs w:val="16"/>
          <w:lang w:val="ru-RU"/>
        </w:rPr>
        <w:t>екретар</w:t>
      </w:r>
      <w:proofErr w:type="spellEnd"/>
      <w:r>
        <w:rPr>
          <w:color w:val="000000" w:themeColor="text1"/>
          <w:sz w:val="16"/>
          <w:szCs w:val="16"/>
          <w:lang w:val="ru-RU"/>
        </w:rPr>
        <w:t xml:space="preserve"> – 0879374209;      </w:t>
      </w:r>
      <w:r w:rsidRPr="00E540A3">
        <w:rPr>
          <w:color w:val="000000" w:themeColor="text1"/>
          <w:sz w:val="16"/>
          <w:szCs w:val="16"/>
          <w:lang w:val="ru-RU"/>
        </w:rPr>
        <w:t>Гл. с</w:t>
      </w:r>
      <w:proofErr w:type="spellStart"/>
      <w:r w:rsidRPr="00E540A3">
        <w:rPr>
          <w:color w:val="000000" w:themeColor="text1"/>
          <w:sz w:val="16"/>
          <w:szCs w:val="16"/>
        </w:rPr>
        <w:t>четоводител</w:t>
      </w:r>
      <w:proofErr w:type="spellEnd"/>
      <w:r w:rsidRPr="00E540A3">
        <w:rPr>
          <w:color w:val="000000" w:themeColor="text1"/>
          <w:sz w:val="16"/>
          <w:szCs w:val="16"/>
        </w:rPr>
        <w:t xml:space="preserve"> -</w:t>
      </w:r>
      <w:r>
        <w:rPr>
          <w:color w:val="000000" w:themeColor="text1"/>
          <w:sz w:val="16"/>
          <w:szCs w:val="16"/>
          <w:lang w:val="en-US"/>
        </w:rPr>
        <w:t xml:space="preserve"> 0895393666</w:t>
      </w:r>
    </w:p>
    <w:p w:rsidR="00E8793A" w:rsidRDefault="00E8793A"/>
    <w:p w:rsidR="0085366A" w:rsidRPr="003272C7" w:rsidRDefault="0085366A" w:rsidP="0085366A">
      <w:pPr>
        <w:ind w:left="375" w:right="150"/>
        <w:jc w:val="center"/>
        <w:rPr>
          <w:color w:val="000000"/>
          <w:sz w:val="22"/>
          <w:szCs w:val="22"/>
        </w:rPr>
      </w:pPr>
      <w:r w:rsidRPr="003272C7">
        <w:rPr>
          <w:b/>
          <w:bCs/>
          <w:color w:val="000000"/>
          <w:sz w:val="22"/>
          <w:szCs w:val="22"/>
        </w:rPr>
        <w:t>ВЪТРЕШНИ ПРАВИЛА ЗА ЗАЩИТА НА ЛИЧНИТЕ ДАННИ</w:t>
      </w:r>
      <w:r w:rsidRPr="003272C7">
        <w:rPr>
          <w:b/>
          <w:bCs/>
          <w:color w:val="000000"/>
          <w:sz w:val="22"/>
          <w:szCs w:val="22"/>
        </w:rPr>
        <w:br/>
        <w:t>в Професионална гимназия по електропромишленост и текстил "Захари Стоянов"</w:t>
      </w:r>
    </w:p>
    <w:p w:rsidR="0085366A" w:rsidRPr="003272C7" w:rsidRDefault="0085366A" w:rsidP="0085366A">
      <w:pPr>
        <w:rPr>
          <w:sz w:val="22"/>
          <w:szCs w:val="22"/>
        </w:rPr>
      </w:pPr>
    </w:p>
    <w:p w:rsidR="0085366A" w:rsidRPr="003272C7" w:rsidRDefault="0085366A" w:rsidP="0085366A">
      <w:pPr>
        <w:ind w:left="375" w:right="150"/>
        <w:jc w:val="center"/>
        <w:rPr>
          <w:color w:val="000000"/>
          <w:sz w:val="22"/>
          <w:szCs w:val="22"/>
        </w:rPr>
      </w:pPr>
      <w:r w:rsidRPr="003272C7">
        <w:rPr>
          <w:b/>
          <w:bCs/>
          <w:color w:val="000000"/>
          <w:sz w:val="22"/>
          <w:szCs w:val="22"/>
        </w:rPr>
        <w:t>Глава първа</w:t>
      </w:r>
      <w:r w:rsidRPr="003272C7">
        <w:rPr>
          <w:b/>
          <w:bCs/>
          <w:color w:val="000000"/>
          <w:sz w:val="22"/>
          <w:szCs w:val="22"/>
        </w:rPr>
        <w:br/>
        <w:t>ОБЩИ ПОЛОЖЕНИЯ</w:t>
      </w:r>
    </w:p>
    <w:p w:rsidR="0085366A" w:rsidRPr="003272C7" w:rsidRDefault="0085366A" w:rsidP="0085366A">
      <w:pPr>
        <w:rPr>
          <w:sz w:val="22"/>
          <w:szCs w:val="22"/>
        </w:rPr>
      </w:pP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Чл. 1. Вътрешните правила за защита на личните данни на Професионална гимназия по електропромишленост и текстил "Захари Стоянов" определят прилаганите изисквания за защита на личните данни, реда за организация на задълженията за защита на личните данни и гарантирането на правата на субектите на данни, в съответствие с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данните), Закона за защита на личните данни /ЗЗЛД/ и други правни изисквания за защита на данните, произтичащи от правото на Европейския съюз или от законодателството на Република България.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Чл. 2. (1) Администратор на личните данни е Професионална гимназия по електропромишленост и текстил "Захари Стоянов", с адрес за кореспонденция</w:t>
      </w:r>
      <w:r w:rsidR="00782728" w:rsidRPr="003272C7">
        <w:rPr>
          <w:color w:val="000000"/>
          <w:sz w:val="22"/>
          <w:szCs w:val="22"/>
        </w:rPr>
        <w:t>: гр. Харманли, ул. „Любен Каравелов“ № 1</w:t>
      </w:r>
      <w:r w:rsidRPr="003272C7">
        <w:rPr>
          <w:color w:val="000000"/>
          <w:sz w:val="22"/>
          <w:szCs w:val="22"/>
        </w:rPr>
        <w:t>, адрес на електронна поща</w:t>
      </w:r>
      <w:r w:rsidR="00782728" w:rsidRPr="003272C7">
        <w:rPr>
          <w:color w:val="000000"/>
          <w:sz w:val="22"/>
          <w:szCs w:val="22"/>
        </w:rPr>
        <w:t xml:space="preserve">: </w:t>
      </w:r>
      <w:r w:rsidR="00782728" w:rsidRPr="003272C7">
        <w:rPr>
          <w:color w:val="000000"/>
          <w:sz w:val="22"/>
          <w:szCs w:val="22"/>
          <w:lang w:val="en-US"/>
        </w:rPr>
        <w:t>pgett@abv.bg</w:t>
      </w:r>
      <w:r w:rsidRPr="003272C7">
        <w:rPr>
          <w:color w:val="000000"/>
          <w:sz w:val="22"/>
          <w:szCs w:val="22"/>
        </w:rPr>
        <w:t>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 xml:space="preserve">(2) На основание чл. 37, </w:t>
      </w:r>
      <w:proofErr w:type="spellStart"/>
      <w:r w:rsidRPr="003272C7">
        <w:rPr>
          <w:color w:val="000000"/>
          <w:sz w:val="22"/>
          <w:szCs w:val="22"/>
        </w:rPr>
        <w:t>пар</w:t>
      </w:r>
      <w:proofErr w:type="spellEnd"/>
      <w:r w:rsidRPr="003272C7">
        <w:rPr>
          <w:color w:val="000000"/>
          <w:sz w:val="22"/>
          <w:szCs w:val="22"/>
        </w:rPr>
        <w:t>. 1, б. „а“ от Регламент (ЕС) 2016/679 във връзка с § 1, т. 17 от Допълнителните разпоредби на ЗЗЛД администраторът определя длъжностно лице по защита на данните и уведомява Комисията за защита на личните данни /КЗЛД/ за определеното длъжностно лице по защита на данните в съответствие с формата и съдържанието на уведомлението, утвърдени от КЗЛД. Администраторът публикува данните за контакт с длъжностното лице по защита на данните.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Чл. 3. В Професионална гимназия по електропромишленост и текстил "Захари Стоянов" се прилагат всички принципи, свързани с обработването на лични данни, по чл. 5 от Регламент (ЕС) 2016/679, независимо в кой регистър с лични данни и на какво правно основание се осъществява обработването: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1. законосъобразност, добросъвестност и прозрачност;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2. ограничение на целите;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3. свеждане на данните до минимум;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4. точност;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5. ограничение на съхранението;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6. цялостност и поверителност;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lastRenderedPageBreak/>
        <w:t>7. отчетност.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Чл. 4. (1) Достъпът до лични данни се осъществява само от лица, чиито служебни задължения или конкретно възложена задача налагат такъв достъп, при спазване на принципа „Необходимост да се знае” и след запознаване с нормативната уредба в областта на защитата на личните данни и вътрешните правила, политики и процедури за защита на личните данни и опасностите за личните данни, обработвани от администратора.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 xml:space="preserve">(2) В длъжностните характеристики на служителите, работещи с лични данни, се предвиждат задължения за </w:t>
      </w:r>
      <w:proofErr w:type="spellStart"/>
      <w:r w:rsidRPr="003272C7">
        <w:rPr>
          <w:color w:val="000000"/>
          <w:sz w:val="22"/>
          <w:szCs w:val="22"/>
        </w:rPr>
        <w:t>неразгласяване</w:t>
      </w:r>
      <w:proofErr w:type="spellEnd"/>
      <w:r w:rsidRPr="003272C7">
        <w:rPr>
          <w:color w:val="000000"/>
          <w:sz w:val="22"/>
          <w:szCs w:val="22"/>
        </w:rPr>
        <w:t xml:space="preserve"> на данните, до които са получили достъп при или по повод изпълнение на длъжността.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 xml:space="preserve">(3) Служителите, чиито длъжностни характеристики не предвиждат такива задължения, но се налага да имат достъп до лични данни във връзка с изпълнение на длъжността им, както и лицата извън служителите, които изпълняват задачи в Професионална гимназия по електропромишленост и текстил "Захари Стоянов" като изпълнители по граждански договори, членове на обществен съвет, настоятелство или други подобни, подписват декларация за поверителност по образеца в </w:t>
      </w:r>
      <w:r w:rsidRPr="003272C7">
        <w:rPr>
          <w:b/>
          <w:i/>
          <w:color w:val="000000"/>
          <w:sz w:val="22"/>
          <w:szCs w:val="22"/>
        </w:rPr>
        <w:t>Приложение 1</w:t>
      </w:r>
      <w:r w:rsidRPr="003272C7">
        <w:rPr>
          <w:color w:val="000000"/>
          <w:sz w:val="22"/>
          <w:szCs w:val="22"/>
        </w:rPr>
        <w:t xml:space="preserve"> към настоящите вътрешни правила.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Чл. 5. В Професионална гимназия по електропромишленост и текстил "Захари Стоянов" обработваните лични данни са разпределени съгласно функционален принцип следните регистри с лични данни по смисъла на чл. 4, т. 6 от Регламент (ЕС) 2016/679: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1. Регистър „Деца/Ученици“;</w:t>
      </w:r>
      <w:r w:rsidRPr="003272C7">
        <w:rPr>
          <w:i/>
          <w:iCs/>
          <w:color w:val="FF0000"/>
          <w:sz w:val="22"/>
          <w:szCs w:val="22"/>
        </w:rPr>
        <w:t> (обхваща обработването на лични данни на децата и учениците, кандидатствали и приети в съответната образователна институция, както и всяка друга лична информация, която се събира във връзка с тях, като данни за родители/настойници/попечители, лични лекари и други данни съобразно образователния стандарт за информацията и документите в системата на предучилищното и училищното образование съобразно чл. 22, ал. 2, т. 10 от Закона за предучилищното и училищното образование – Наредба № 8 от 11.08.2016 г. за информацията и документите за системата на предучилищното и училищното образование)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2. Регистър „Човешки ресурси“; </w:t>
      </w:r>
      <w:r w:rsidRPr="003272C7">
        <w:rPr>
          <w:i/>
          <w:iCs/>
          <w:color w:val="FF0000"/>
          <w:sz w:val="22"/>
          <w:szCs w:val="22"/>
        </w:rPr>
        <w:t>(обхваща обработването на лични данни за работниците и служителите на съответната образователна институция, членове на работни групи, обществен съвет и други, които осъществяват длъжности или изпълняват задачи, налагащи обработване на лични данни в съответната образователна институция)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3. Регистър „Предложения, сигнали, жалби и молби“;</w:t>
      </w:r>
      <w:r w:rsidRPr="003272C7">
        <w:rPr>
          <w:i/>
          <w:iCs/>
          <w:color w:val="FF0000"/>
          <w:sz w:val="22"/>
          <w:szCs w:val="22"/>
        </w:rPr>
        <w:t> (обхваща обработването на лични данни на физически лица, съдържащи се в предложения, сигнали, жалби и молби, отправени към образователната институция извън кръга на обучаваните лица и човешките ресурси)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4. Регистър „Контрагенти“;</w:t>
      </w:r>
      <w:r w:rsidRPr="003272C7">
        <w:rPr>
          <w:i/>
          <w:iCs/>
          <w:color w:val="FF0000"/>
          <w:sz w:val="22"/>
          <w:szCs w:val="22"/>
        </w:rPr>
        <w:t> (обхваща обработването на лични данни на физически лица, които са изпълнители по граждански договори или представляват юридически лица по договори, сключвани от образователната институция)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5. Регистър „Видеонаблюдение“;</w:t>
      </w:r>
      <w:r w:rsidRPr="003272C7">
        <w:rPr>
          <w:i/>
          <w:iCs/>
          <w:color w:val="FF0000"/>
          <w:sz w:val="22"/>
          <w:szCs w:val="22"/>
        </w:rPr>
        <w:t> (обхваща лични данни на всички физически лица, попадащи в обхвата на действие на средствата за видеонаблюдение, въведени в образователната институция)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6. Регистър „Инициативи“.</w:t>
      </w:r>
      <w:r w:rsidRPr="003272C7">
        <w:rPr>
          <w:i/>
          <w:iCs/>
          <w:color w:val="FF0000"/>
          <w:sz w:val="22"/>
          <w:szCs w:val="22"/>
        </w:rPr>
        <w:t> (обхваща личните данни, които се обработват по инициатива на образователната институция, като например снимки, видеоматериали от тържества, пътувания и други извънкласни дейности)</w:t>
      </w:r>
    </w:p>
    <w:p w:rsidR="0085366A" w:rsidRPr="003272C7" w:rsidRDefault="0085366A" w:rsidP="0085366A">
      <w:pPr>
        <w:rPr>
          <w:sz w:val="22"/>
          <w:szCs w:val="22"/>
        </w:rPr>
      </w:pPr>
    </w:p>
    <w:p w:rsidR="0085366A" w:rsidRPr="003272C7" w:rsidRDefault="0085366A" w:rsidP="0085366A">
      <w:pPr>
        <w:ind w:left="375" w:right="150"/>
        <w:jc w:val="center"/>
        <w:rPr>
          <w:color w:val="000000"/>
          <w:sz w:val="22"/>
          <w:szCs w:val="22"/>
        </w:rPr>
      </w:pPr>
      <w:r w:rsidRPr="003272C7">
        <w:rPr>
          <w:b/>
          <w:bCs/>
          <w:color w:val="000000"/>
          <w:sz w:val="22"/>
          <w:szCs w:val="22"/>
        </w:rPr>
        <w:lastRenderedPageBreak/>
        <w:t>Глава втора</w:t>
      </w:r>
      <w:r w:rsidRPr="003272C7">
        <w:rPr>
          <w:b/>
          <w:bCs/>
          <w:color w:val="000000"/>
          <w:sz w:val="22"/>
          <w:szCs w:val="22"/>
        </w:rPr>
        <w:br/>
        <w:t>ОПИСАНИЕ НА РЕГИСТРИТЕ С ЛИЧНИ ДАННИ</w:t>
      </w:r>
    </w:p>
    <w:p w:rsidR="0085366A" w:rsidRPr="003272C7" w:rsidRDefault="0085366A" w:rsidP="0085366A">
      <w:pPr>
        <w:rPr>
          <w:sz w:val="22"/>
          <w:szCs w:val="22"/>
        </w:rPr>
      </w:pP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Чл. 6. (1) В регистър „Деца/Ученици“ се обработват лични данни на децата/учениците, кандидатстващи и приети в Професионална гимназия по електропромишленост и текстил "Захари Стоянов", както и на техните родители/настойници/попечители и лични лекари с цел: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1. гарантиране на правото на образование;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2. изпълнение на нормативни изисквания, произтичащи от Закона за предучилищното и училищното образование, Закона за закрила на детето, Наредба № 8 от 11.08.2016 г. за информацията и документите за системата на предучилищното и училищното образование и други нормативни актове;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 xml:space="preserve">(2) Обработваните категории лични данни се отразяват в регистъра на дейностите по обработване на лични данни, воден съгласно чл. 30, </w:t>
      </w:r>
      <w:proofErr w:type="spellStart"/>
      <w:r w:rsidRPr="003272C7">
        <w:rPr>
          <w:color w:val="000000"/>
          <w:sz w:val="22"/>
          <w:szCs w:val="22"/>
        </w:rPr>
        <w:t>пар</w:t>
      </w:r>
      <w:proofErr w:type="spellEnd"/>
      <w:r w:rsidRPr="003272C7">
        <w:rPr>
          <w:color w:val="000000"/>
          <w:sz w:val="22"/>
          <w:szCs w:val="22"/>
        </w:rPr>
        <w:t>. 1 от Регламент (ЕС) 2016/679.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(3) Данните в регистър „Деца/Ученици“ се обработват на хартиен и технически носител.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(4) Данните в регистъра се предоставят от родителите или от настойниците/попечителите на децата/учениците при кандидатстване за прием в образователната институция или от общинската администрация при централизиран прием. Данните се въвеждат в изискуемите съобразно образователния стандарт за информацията и документите в системата на предучилищното и училищното образование.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(5) Данните от регистър „Деца/Ученици“ се обработват от</w:t>
      </w:r>
      <w:r w:rsidR="006B313E" w:rsidRPr="003272C7">
        <w:rPr>
          <w:color w:val="000000"/>
          <w:sz w:val="22"/>
          <w:szCs w:val="22"/>
          <w:lang w:val="en-US"/>
        </w:rPr>
        <w:t xml:space="preserve"> </w:t>
      </w:r>
      <w:r w:rsidR="006B313E" w:rsidRPr="003272C7">
        <w:rPr>
          <w:color w:val="000000"/>
          <w:sz w:val="22"/>
          <w:szCs w:val="22"/>
        </w:rPr>
        <w:t>ЗДУД, главен счетоводител, технически секретар, длъжностно лице за работа с НЕИСПУО.</w:t>
      </w:r>
    </w:p>
    <w:p w:rsidR="0085366A" w:rsidRPr="003272C7" w:rsidRDefault="006B313E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(6) Служителят за работа с НЕИСПУО</w:t>
      </w:r>
      <w:r w:rsidR="0085366A" w:rsidRPr="003272C7">
        <w:rPr>
          <w:color w:val="000000"/>
          <w:sz w:val="22"/>
          <w:szCs w:val="22"/>
        </w:rPr>
        <w:t xml:space="preserve"> е отговорен за контрол на достъпа до регистъра.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Чл. 8. (1) В регистър „Предложения, сигнали, жалби и молби“ се обработват лични данни на лица, които сезират Професионална гимназия по електропромишленост и текстил "Захари Стоянов" с молби, жалби, предложения и други подобни, с цел: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1. индивидуализиране на жалбоподателя, молителя, заявителя;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2. използване на събраните данни за установяване на връзка с лицето по телефон, за изпращане на кореспонденция, отнасяща се до молбата, жалбата, заявлението;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3. изпълнение на нормативни задължения.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 xml:space="preserve">(2) Обработваните категории лични данни се отразяват в регистъра на дейностите по обработване на лични данни, воден съгласно чл. 30, </w:t>
      </w:r>
      <w:proofErr w:type="spellStart"/>
      <w:r w:rsidRPr="003272C7">
        <w:rPr>
          <w:color w:val="000000"/>
          <w:sz w:val="22"/>
          <w:szCs w:val="22"/>
        </w:rPr>
        <w:t>пар</w:t>
      </w:r>
      <w:proofErr w:type="spellEnd"/>
      <w:r w:rsidRPr="003272C7">
        <w:rPr>
          <w:color w:val="000000"/>
          <w:sz w:val="22"/>
          <w:szCs w:val="22"/>
        </w:rPr>
        <w:t>. 1 от Регламент (ЕС) 2016/679.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(3) Данните в регистър „Предложения, сигнали, жалби и молби“ се обработват на хартиен и технически носител.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(4) Данните в регистъра се предоставят от физическите лица, за които се отнасят данните или от други лица в предвидените от нормативен акт случаи, като се съдържат в техните молби, предложения, жалби, заявления и приложения към тях или в документи, предоставяни от държавни органи и органи на местното самоуправление.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lastRenderedPageBreak/>
        <w:t>(5) Данните от регистър „Предложения, сигнали, жалби и молби“ се обработват от</w:t>
      </w:r>
      <w:r w:rsidR="006B313E" w:rsidRPr="003272C7">
        <w:rPr>
          <w:color w:val="000000"/>
          <w:sz w:val="22"/>
          <w:szCs w:val="22"/>
        </w:rPr>
        <w:t xml:space="preserve"> ЗДУД, технически секретар.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(6) Заместник-директорът по учеб</w:t>
      </w:r>
      <w:r w:rsidR="006B313E" w:rsidRPr="003272C7">
        <w:rPr>
          <w:color w:val="000000"/>
          <w:sz w:val="22"/>
          <w:szCs w:val="22"/>
        </w:rPr>
        <w:t xml:space="preserve">ната дейност </w:t>
      </w:r>
      <w:r w:rsidRPr="003272C7">
        <w:rPr>
          <w:color w:val="000000"/>
          <w:sz w:val="22"/>
          <w:szCs w:val="22"/>
        </w:rPr>
        <w:t>е отговорен за контрол на достъпа до регистъра.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Чл. 9. (1) В регистър „Контрагенти“ се обработват лични данни на физически лица – изпълнители по граждански договори или представители на страните по договора, с цел: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 xml:space="preserve">1. индивидуализиране на страните по договора в </w:t>
      </w:r>
      <w:proofErr w:type="spellStart"/>
      <w:r w:rsidRPr="003272C7">
        <w:rPr>
          <w:color w:val="000000"/>
          <w:sz w:val="22"/>
          <w:szCs w:val="22"/>
        </w:rPr>
        <w:t>преддоговорните</w:t>
      </w:r>
      <w:proofErr w:type="spellEnd"/>
      <w:r w:rsidRPr="003272C7">
        <w:rPr>
          <w:color w:val="000000"/>
          <w:sz w:val="22"/>
          <w:szCs w:val="22"/>
        </w:rPr>
        <w:t xml:space="preserve"> и договорните отношения;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2. изпълнение на договора;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3. изпълнение на нормативни задължения във връзка с осчетоводяването и данъчното облагане на дейностите по договора.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 xml:space="preserve">(2) Обработваните категории лични данни се отразяват в регистъра на дейностите по обработване на лични данни, воден съгласно чл. 30, </w:t>
      </w:r>
      <w:proofErr w:type="spellStart"/>
      <w:r w:rsidRPr="003272C7">
        <w:rPr>
          <w:color w:val="000000"/>
          <w:sz w:val="22"/>
          <w:szCs w:val="22"/>
        </w:rPr>
        <w:t>пар</w:t>
      </w:r>
      <w:proofErr w:type="spellEnd"/>
      <w:r w:rsidRPr="003272C7">
        <w:rPr>
          <w:color w:val="000000"/>
          <w:sz w:val="22"/>
          <w:szCs w:val="22"/>
        </w:rPr>
        <w:t>. 1 от Регламент (ЕС) 2016/679.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(3) Данните в регистър „Контрагенти“ се обработват на хартиен и технически носител.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(4) Данните в регистъра се предоставят от физическите лица, за които се отнасят данните.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(5) Данните от регистър „Контрагенти“ се обработват от</w:t>
      </w:r>
      <w:r w:rsidR="006B313E" w:rsidRPr="003272C7">
        <w:rPr>
          <w:color w:val="000000"/>
          <w:sz w:val="22"/>
          <w:szCs w:val="22"/>
        </w:rPr>
        <w:t xml:space="preserve"> главния счетоводител, техническия секретар.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(6) Главният счетоводител на</w:t>
      </w:r>
      <w:r w:rsidR="006B313E" w:rsidRPr="003272C7">
        <w:rPr>
          <w:color w:val="000000"/>
          <w:sz w:val="22"/>
          <w:szCs w:val="22"/>
        </w:rPr>
        <w:t xml:space="preserve"> ПГЕТ „Захари Стоянов“</w:t>
      </w:r>
      <w:r w:rsidRPr="003272C7">
        <w:rPr>
          <w:color w:val="000000"/>
          <w:sz w:val="22"/>
          <w:szCs w:val="22"/>
        </w:rPr>
        <w:t xml:space="preserve"> е отговорен за контрол на достъпа до регистъра.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Чл. 10. (1) В регистър „Видеонаблюдение“ се обработват лични данни на посетители в сградата на Професионална гимназия по електропромишленост и текстил "Захари Стоянов" в обхвата на средствата за видеонаблюдение в съответствие със Становище на КЗЛД рег. № П-5375/2017 от 30.04.2018 г., с цел: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1. подобряване на сигурността на децата/учениците и човешките ресурси и опазване на имуществото от посегателства;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2. гарантиране на обществения интерес при защитата на сигурността, живота и здравето на децата и учениците.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 xml:space="preserve">(2) Обработваните категории лични данни се отразяват в регистъра на дейностите по обработване на лични данни, воден съгласно чл. 30, </w:t>
      </w:r>
      <w:proofErr w:type="spellStart"/>
      <w:r w:rsidRPr="003272C7">
        <w:rPr>
          <w:color w:val="000000"/>
          <w:sz w:val="22"/>
          <w:szCs w:val="22"/>
        </w:rPr>
        <w:t>пар</w:t>
      </w:r>
      <w:proofErr w:type="spellEnd"/>
      <w:r w:rsidRPr="003272C7">
        <w:rPr>
          <w:color w:val="000000"/>
          <w:sz w:val="22"/>
          <w:szCs w:val="22"/>
        </w:rPr>
        <w:t>. 1 от Регламент (ЕС) 2016/679.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(3) Данните в регистър „Видеонаблюдение“ се обработват на технически носител.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(4) Данните в регистъра се предоставят от физическите лица, за които се отнасят данните чрез преминаване на местата в обхвата на действие на средствата за видеонаблюдение.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(5) Данните от регистър „Видеонаблюдение“ се обработват от</w:t>
      </w:r>
      <w:r w:rsidR="006B313E" w:rsidRPr="003272C7">
        <w:rPr>
          <w:color w:val="000000"/>
          <w:sz w:val="22"/>
          <w:szCs w:val="22"/>
        </w:rPr>
        <w:t xml:space="preserve"> длъжностното лице, отговарящо за видеонаблюдението.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(6) Заместник-директорът по</w:t>
      </w:r>
      <w:r w:rsidR="00563BF4" w:rsidRPr="003272C7">
        <w:rPr>
          <w:color w:val="000000"/>
          <w:sz w:val="22"/>
          <w:szCs w:val="22"/>
        </w:rPr>
        <w:t xml:space="preserve"> учебната дейност</w:t>
      </w:r>
      <w:r w:rsidRPr="003272C7">
        <w:rPr>
          <w:i/>
          <w:iCs/>
          <w:color w:val="FF0000"/>
          <w:sz w:val="22"/>
          <w:szCs w:val="22"/>
        </w:rPr>
        <w:t> </w:t>
      </w:r>
      <w:r w:rsidRPr="003272C7">
        <w:rPr>
          <w:color w:val="000000"/>
          <w:sz w:val="22"/>
          <w:szCs w:val="22"/>
        </w:rPr>
        <w:t>е отговорен за контрол на достъпа до регистъра.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Чл. 11. (1) В регистър „Инициативи“ се обработват лични данни на деца/ученици, техни близки, които участват в инициативи, организирани или провеждани в Професионална гимназия по електропромишленост и текстил "Захари Стоянов", като например тържества, състезания, пътувания и други подобни, с цел: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1. индивидуализиране на желаещите да участват в инициативата;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lastRenderedPageBreak/>
        <w:t>2. публично оповестяване на данни за участниците с тяхно информирано и конкретно съгласие, при спазване и на другите изисквания на Регламент (ЕС) 2016/679 и чл. 25в от ЗЗЛД;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3. отчетност на дейностите по инициативата.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(2) Данните в регистъра се обработват на хартиен и технически носител.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(3) Данните в регистъра се предоставят от физическите лица, за които се отнасят данните и/или от техните родители, настойници или попечители.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(4) При необходимост от изготвяне на регламент, информационни материали или други подобни за съответната инициатива, проектите им се съгласуват с длъжностното лице по защита на данните с оглед съответствието им с изискванията за обработване на лични данни.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(5) Данните от регистъра се обработват от служителите, ангажирани с провеждането на съответната инициатива, при спазване на принципа „Необходимост да се знае“.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(6) Заместник-директорът по</w:t>
      </w:r>
      <w:r w:rsidR="00563BF4" w:rsidRPr="003272C7">
        <w:rPr>
          <w:color w:val="000000"/>
          <w:sz w:val="22"/>
          <w:szCs w:val="22"/>
        </w:rPr>
        <w:t xml:space="preserve"> учебната дейност</w:t>
      </w:r>
      <w:r w:rsidRPr="003272C7">
        <w:rPr>
          <w:color w:val="000000"/>
          <w:sz w:val="22"/>
          <w:szCs w:val="22"/>
        </w:rPr>
        <w:t> е отговорен за контрол на достъпа до регистъра.</w:t>
      </w:r>
    </w:p>
    <w:p w:rsidR="0085366A" w:rsidRPr="003272C7" w:rsidRDefault="0085366A" w:rsidP="0085366A">
      <w:pPr>
        <w:rPr>
          <w:sz w:val="22"/>
          <w:szCs w:val="22"/>
        </w:rPr>
      </w:pPr>
    </w:p>
    <w:p w:rsidR="0085366A" w:rsidRPr="003272C7" w:rsidRDefault="0085366A" w:rsidP="0085366A">
      <w:pPr>
        <w:ind w:left="375" w:right="150"/>
        <w:jc w:val="center"/>
        <w:rPr>
          <w:color w:val="000000"/>
          <w:sz w:val="22"/>
          <w:szCs w:val="22"/>
        </w:rPr>
      </w:pPr>
      <w:r w:rsidRPr="003272C7">
        <w:rPr>
          <w:b/>
          <w:bCs/>
          <w:color w:val="000000"/>
          <w:sz w:val="22"/>
          <w:szCs w:val="22"/>
        </w:rPr>
        <w:t>Глава трета</w:t>
      </w:r>
      <w:r w:rsidRPr="003272C7">
        <w:rPr>
          <w:b/>
          <w:bCs/>
          <w:color w:val="000000"/>
          <w:sz w:val="22"/>
          <w:szCs w:val="22"/>
        </w:rPr>
        <w:br/>
        <w:t>ГАРАНТИРАНЕ НА ПРАВАТА НА СУБЕКТА НА ДАННИ</w:t>
      </w:r>
    </w:p>
    <w:p w:rsidR="0085366A" w:rsidRPr="003272C7" w:rsidRDefault="0085366A" w:rsidP="0085366A">
      <w:pPr>
        <w:rPr>
          <w:sz w:val="22"/>
          <w:szCs w:val="22"/>
        </w:rPr>
      </w:pP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Чл. 12. (1) Субектът на данни има следните права по чл. 13-22 от Регламент (ЕС) 2016/679: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1. право на информираност;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2. право на достъп до свързани с него лични данни;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3. право на коригиране на неточни или непълни данни;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4. право на изтриване (право „да бъдеш забравен“);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5. право на ограничаване на обработването;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6. право на преносимост на данните;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7. право на възражение;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 xml:space="preserve">8. право на лицето да не бъде обект на </w:t>
      </w:r>
      <w:proofErr w:type="spellStart"/>
      <w:r w:rsidRPr="003272C7">
        <w:rPr>
          <w:color w:val="000000"/>
          <w:sz w:val="22"/>
          <w:szCs w:val="22"/>
        </w:rPr>
        <w:t>автоматиризирани</w:t>
      </w:r>
      <w:proofErr w:type="spellEnd"/>
      <w:r w:rsidRPr="003272C7">
        <w:rPr>
          <w:color w:val="000000"/>
          <w:sz w:val="22"/>
          <w:szCs w:val="22"/>
        </w:rPr>
        <w:t xml:space="preserve"> индивидуални решения, включително профилиране.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(2) Професионална гимназия по електропромишленост и текстил "Захари Стоянов" гарантира правата на субекта на данни по Регламент (ЕС) 2016/679, като осигурява постъпването и разглеждането в срок на исканията за тяхното упражняване, идентифицира субекта на данни и мотивирано прилага ограниченията им, предвидени в Регламент (ЕС) 2016/679 или в българското законодателство.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(3) Професионална гимназия по електропромишленост и текстил "Захари Стоянов" представя информация за правата на субекта на данни и реда за тяхното упражняване като част от политиката си за прозрачност спрямо субектите на данни.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lastRenderedPageBreak/>
        <w:t>Чл. 13. (1) Субектът на данни упражнява правата по чл. 15-22 от Регламент (ЕС) 2016/679 чрез писмено заявление, подадено до Професионална гимназия по електропромишленост и текстил "Захари Стоянов"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(2) Заявление може да се подаде и по електронен път при условията на Закона за електронния документи и електронните удостоверителни услуги, Закона за електронното управление и Закона за електронната идентификация.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(3) Заявлението по ал. 1 и 2 съдържа реквизитите по чл. 37в от Закона за защита на личните данни.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Чл. 14. (1) Заявленията се разглеждат от</w:t>
      </w:r>
      <w:r w:rsidR="00563BF4" w:rsidRPr="003272C7">
        <w:rPr>
          <w:color w:val="000000"/>
          <w:sz w:val="22"/>
          <w:szCs w:val="22"/>
        </w:rPr>
        <w:t xml:space="preserve"> ЗДУД и комисията по етика</w:t>
      </w:r>
      <w:r w:rsidRPr="003272C7">
        <w:rPr>
          <w:i/>
          <w:iCs/>
          <w:color w:val="FF0000"/>
          <w:sz w:val="22"/>
          <w:szCs w:val="22"/>
        </w:rPr>
        <w:t>,</w:t>
      </w:r>
      <w:r w:rsidRPr="003272C7">
        <w:rPr>
          <w:color w:val="000000"/>
          <w:sz w:val="22"/>
          <w:szCs w:val="22"/>
        </w:rPr>
        <w:t> като при необходимост те могат да търсят съдействието на длъжностното лице по защита на данните.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(2) Регистрацията и разглеждането на заявленията по ал. 1 се извършват съгласно Процедура за гарантиране на правата на субектите на данни по Регламент (ЕС) 2016/679.</w:t>
      </w:r>
    </w:p>
    <w:p w:rsidR="0085366A" w:rsidRPr="003272C7" w:rsidRDefault="00563BF4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 xml:space="preserve"> </w:t>
      </w:r>
      <w:r w:rsidR="0085366A" w:rsidRPr="003272C7">
        <w:rPr>
          <w:color w:val="000000"/>
          <w:sz w:val="22"/>
          <w:szCs w:val="22"/>
        </w:rPr>
        <w:t>(3) Информацията и комуникацията със субекта на данни по повод заявление за упражняване на права се подписва от директора на Професионална гимназия по електропромишленост и текстил "Захари Стоянов" или друго определено от него лице.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 xml:space="preserve">(4) При условията на чл. 12, </w:t>
      </w:r>
      <w:proofErr w:type="spellStart"/>
      <w:r w:rsidRPr="003272C7">
        <w:rPr>
          <w:color w:val="000000"/>
          <w:sz w:val="22"/>
          <w:szCs w:val="22"/>
        </w:rPr>
        <w:t>пар</w:t>
      </w:r>
      <w:proofErr w:type="spellEnd"/>
      <w:r w:rsidRPr="003272C7">
        <w:rPr>
          <w:color w:val="000000"/>
          <w:sz w:val="22"/>
          <w:szCs w:val="22"/>
        </w:rPr>
        <w:t>. 1 от Регламент (ЕС) 2016/679 по искане на субекта на данни, информацията може да бъде дадена устно.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Чл. 15. (1) В случаите по чл. 34 от Регламент (ЕС) 2016/679, когато има вероятност нарушение на сигурността на личните данни да породи висок риск за правата и свободите на физическите лица или когато Комисията за защита на личните данни е изискала да се съобщи за нарушение, длъжностното лице по защита на данните подготвя проекта на съобщение.</w:t>
      </w:r>
    </w:p>
    <w:p w:rsidR="0085366A" w:rsidRPr="003272C7" w:rsidRDefault="00563BF4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 xml:space="preserve"> </w:t>
      </w:r>
      <w:r w:rsidR="0085366A" w:rsidRPr="003272C7">
        <w:rPr>
          <w:color w:val="000000"/>
          <w:sz w:val="22"/>
          <w:szCs w:val="22"/>
        </w:rPr>
        <w:t>(2) Съобщаването по ал. 1 се отразява в регистъра на нарушенията на сигурността на личните данни.</w:t>
      </w:r>
    </w:p>
    <w:p w:rsidR="00563BF4" w:rsidRPr="003272C7" w:rsidRDefault="00563BF4" w:rsidP="0085366A">
      <w:pPr>
        <w:rPr>
          <w:sz w:val="22"/>
          <w:szCs w:val="22"/>
        </w:rPr>
      </w:pPr>
    </w:p>
    <w:p w:rsidR="0085366A" w:rsidRPr="003272C7" w:rsidRDefault="0085366A" w:rsidP="0085366A">
      <w:pPr>
        <w:ind w:left="375" w:right="150"/>
        <w:jc w:val="center"/>
        <w:rPr>
          <w:color w:val="000000"/>
          <w:sz w:val="22"/>
          <w:szCs w:val="22"/>
        </w:rPr>
      </w:pPr>
      <w:r w:rsidRPr="003272C7">
        <w:rPr>
          <w:b/>
          <w:bCs/>
          <w:color w:val="000000"/>
          <w:sz w:val="22"/>
          <w:szCs w:val="22"/>
        </w:rPr>
        <w:t>Глава четвърта</w:t>
      </w:r>
      <w:r w:rsidRPr="003272C7">
        <w:rPr>
          <w:b/>
          <w:bCs/>
          <w:color w:val="000000"/>
          <w:sz w:val="22"/>
          <w:szCs w:val="22"/>
        </w:rPr>
        <w:br/>
        <w:t>РЕД ЗА ИЗПЪЛНЕНИЕ НА ЗАДЪЛЖЕНИЯТА НА АДМИНИСТРАТОРА</w:t>
      </w:r>
    </w:p>
    <w:p w:rsidR="0085366A" w:rsidRPr="003272C7" w:rsidRDefault="0085366A" w:rsidP="0085366A">
      <w:pPr>
        <w:rPr>
          <w:sz w:val="22"/>
          <w:szCs w:val="22"/>
        </w:rPr>
      </w:pPr>
    </w:p>
    <w:p w:rsidR="0085366A" w:rsidRPr="003272C7" w:rsidRDefault="0085366A" w:rsidP="0085366A">
      <w:pPr>
        <w:ind w:left="375" w:right="150"/>
        <w:jc w:val="center"/>
        <w:rPr>
          <w:color w:val="000000"/>
          <w:sz w:val="22"/>
          <w:szCs w:val="22"/>
        </w:rPr>
      </w:pPr>
      <w:r w:rsidRPr="003272C7">
        <w:rPr>
          <w:b/>
          <w:bCs/>
          <w:color w:val="000000"/>
          <w:sz w:val="22"/>
          <w:szCs w:val="22"/>
        </w:rPr>
        <w:t>Раздел I</w:t>
      </w:r>
      <w:r w:rsidRPr="003272C7">
        <w:rPr>
          <w:b/>
          <w:bCs/>
          <w:color w:val="000000"/>
          <w:sz w:val="22"/>
          <w:szCs w:val="22"/>
        </w:rPr>
        <w:br/>
        <w:t>Длъжностно лице по защита на данните</w:t>
      </w:r>
    </w:p>
    <w:p w:rsidR="0085366A" w:rsidRPr="003272C7" w:rsidRDefault="0085366A" w:rsidP="0085366A">
      <w:pPr>
        <w:rPr>
          <w:sz w:val="22"/>
          <w:szCs w:val="22"/>
        </w:rPr>
      </w:pPr>
    </w:p>
    <w:p w:rsidR="00935782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 xml:space="preserve">Чл. 16. (1) Определеното на основание чл. 37, </w:t>
      </w:r>
      <w:proofErr w:type="spellStart"/>
      <w:r w:rsidRPr="003272C7">
        <w:rPr>
          <w:color w:val="000000"/>
          <w:sz w:val="22"/>
          <w:szCs w:val="22"/>
        </w:rPr>
        <w:t>пар</w:t>
      </w:r>
      <w:proofErr w:type="spellEnd"/>
      <w:r w:rsidRPr="003272C7">
        <w:rPr>
          <w:color w:val="000000"/>
          <w:sz w:val="22"/>
          <w:szCs w:val="22"/>
        </w:rPr>
        <w:t>. 1, б. „а“ от Регламент (ЕС) 2016/679 във връзка с § 1, т. 17 от Допълнителните разпоредби на ЗЗЛД длъжностно лице отговаря на всички изисквания, произтичащи от чл. 37 и 38 на Регламент (ЕС) 2016/679, от Насоките за длъжностните лица по защита на данните на Работната група по чл. 29 (след 25.05.2018 г. Европейски комитет по защита на данните), от ЗЗЛД и от становищата на КЗЛД. </w:t>
      </w:r>
    </w:p>
    <w:p w:rsidR="0085366A" w:rsidRPr="003272C7" w:rsidRDefault="00563BF4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 xml:space="preserve"> </w:t>
      </w:r>
      <w:r w:rsidR="0085366A" w:rsidRPr="003272C7">
        <w:rPr>
          <w:color w:val="000000"/>
          <w:sz w:val="22"/>
          <w:szCs w:val="22"/>
        </w:rPr>
        <w:t>(2) Администраторът уведомява КЗЛД за имената, единния граждански номер или друг аналогичен идентификатор, и за данните за контакт на длъжностното лице по защита на данните, както и за последващи промени в тях, като прилага формата и съдържанието на уведомлението и реда за подаване, предвидени в Правилника за дейността на Комисията за защита на личните данни.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lastRenderedPageBreak/>
        <w:t>Чл. 17. (1) Освен предвидените в чл. 39 от Регламент (ЕС) 2016/679, длъжностното лице по защита на данните изпълнява и следните допълнителни задачи: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1. води регистъра на дейностите по обработване на лични данни в съответствие с чл. 30 от Регламент (ЕС) 2016/679;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2. води регистъра на нарушенията на сигурността на личните данни;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3. подготвя проекти на уведомления до Комисията за защита на личните данни при нарушение на сигурността на личните данни по чл. 33 от Регламент (ЕС) 2016/679;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4. подготвя проекти на писма за информиране на субекта на данни по чл. 34 от Регламент (ЕС) 2016/679;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5. изготвя и предлага актуализация на информацията по чл. 13 и 14 от Регламент (ЕС) 2016/679.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(2) Длъжностното лице по защита на данните не получава никакви указания във връзка с изпълнението на задачите по ал. 1, действа независимо и представя ежегоден отчет за дейността си на директора на Професионална гимназия по електропромишленост и текстил "Захари Стоянов"</w:t>
      </w:r>
    </w:p>
    <w:p w:rsidR="00935782" w:rsidRPr="003272C7" w:rsidRDefault="00935782" w:rsidP="0085366A">
      <w:pPr>
        <w:rPr>
          <w:sz w:val="22"/>
          <w:szCs w:val="22"/>
        </w:rPr>
      </w:pPr>
    </w:p>
    <w:p w:rsidR="0085366A" w:rsidRPr="003272C7" w:rsidRDefault="0085366A" w:rsidP="0085366A">
      <w:pPr>
        <w:ind w:left="375" w:right="150"/>
        <w:jc w:val="center"/>
        <w:rPr>
          <w:color w:val="000000"/>
          <w:sz w:val="22"/>
          <w:szCs w:val="22"/>
        </w:rPr>
      </w:pPr>
      <w:r w:rsidRPr="003272C7">
        <w:rPr>
          <w:b/>
          <w:bCs/>
          <w:color w:val="000000"/>
          <w:sz w:val="22"/>
          <w:szCs w:val="22"/>
        </w:rPr>
        <w:t>Раздел II</w:t>
      </w:r>
      <w:r w:rsidRPr="003272C7">
        <w:rPr>
          <w:b/>
          <w:bCs/>
          <w:color w:val="000000"/>
          <w:sz w:val="22"/>
          <w:szCs w:val="22"/>
        </w:rPr>
        <w:br/>
        <w:t>Осигуряване на прозрачна информация (политика за прозрачност спрямо субектите на данни)</w:t>
      </w:r>
    </w:p>
    <w:p w:rsidR="0085366A" w:rsidRPr="003272C7" w:rsidRDefault="0085366A" w:rsidP="0085366A">
      <w:pPr>
        <w:rPr>
          <w:sz w:val="22"/>
          <w:szCs w:val="22"/>
        </w:rPr>
      </w:pP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Чл. 18. (1) Директорът на Професионална гимназия по електропромишленост и текстил "Захари Стоянов" одобрява съдържанието на информацията по чл. 13 и 14 от Регламент (ЕС) 2016/679, която се подготвя и поддържа в актуално състояние от длъжностното лице по защита на данните.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(2) Информацията се публикува на интернет страницата и на мястото за обявление на Професионална гимназия по електропромишленост и текстил "Захари Стоянов"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Чл. 19. Всички служители на Професионална гимназия по електропромишленост и текстил "Захари Стоянов" са длъжни да познават информацията/политиката за прозрачност спрямо субектите на данни. При необходимост длъжностното лице по защита на данните дава разяснения на служителите и на субектите на данни.</w:t>
      </w:r>
    </w:p>
    <w:p w:rsidR="008F12D8" w:rsidRPr="003272C7" w:rsidRDefault="008F12D8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</w:p>
    <w:p w:rsidR="0085366A" w:rsidRPr="003272C7" w:rsidRDefault="0085366A" w:rsidP="0085366A">
      <w:pPr>
        <w:ind w:left="375" w:right="150"/>
        <w:jc w:val="center"/>
        <w:rPr>
          <w:color w:val="000000"/>
          <w:sz w:val="22"/>
          <w:szCs w:val="22"/>
        </w:rPr>
      </w:pPr>
      <w:r w:rsidRPr="003272C7">
        <w:rPr>
          <w:b/>
          <w:bCs/>
          <w:color w:val="000000"/>
          <w:sz w:val="22"/>
          <w:szCs w:val="22"/>
        </w:rPr>
        <w:t>Раздел III</w:t>
      </w:r>
      <w:r w:rsidRPr="003272C7">
        <w:rPr>
          <w:b/>
          <w:bCs/>
          <w:color w:val="000000"/>
          <w:sz w:val="22"/>
          <w:szCs w:val="22"/>
        </w:rPr>
        <w:br/>
        <w:t>Прилагане на подходящи технически и организационни мерки за защита</w:t>
      </w:r>
    </w:p>
    <w:p w:rsidR="0085366A" w:rsidRPr="003272C7" w:rsidRDefault="0085366A" w:rsidP="0085366A">
      <w:pPr>
        <w:rPr>
          <w:sz w:val="22"/>
          <w:szCs w:val="22"/>
        </w:rPr>
      </w:pP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Чл. 20. (1) В Професионална гимназия по електропромишленост и текстил "Захари Стоянов" се извършва анализ на риска за правата и свободите на физическите лица от обработването на лични данни.</w:t>
      </w:r>
    </w:p>
    <w:p w:rsidR="0085366A" w:rsidRPr="003272C7" w:rsidRDefault="00C872DF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 xml:space="preserve"> </w:t>
      </w:r>
      <w:r w:rsidR="0085366A" w:rsidRPr="003272C7">
        <w:rPr>
          <w:color w:val="000000"/>
          <w:sz w:val="22"/>
          <w:szCs w:val="22"/>
        </w:rPr>
        <w:t>(2) Анализът на риска по ал. 1 се преразглежда на всеки две години или при промени в обстоятелствата, по които е направен.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lastRenderedPageBreak/>
        <w:t>(3) Въз основа на анализа на риска или на неговото преразглеждане се преценява ефективността на техническите и организационните мерки с оглед да се гарантира сигурността на обработването на лични данни.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 xml:space="preserve">Чл. 21. (1) Администраторът извършва оценка на въздействието върху защитата на личните данни в случаите по чл. 35, </w:t>
      </w:r>
      <w:proofErr w:type="spellStart"/>
      <w:r w:rsidRPr="003272C7">
        <w:rPr>
          <w:color w:val="000000"/>
          <w:sz w:val="22"/>
          <w:szCs w:val="22"/>
        </w:rPr>
        <w:t>пар</w:t>
      </w:r>
      <w:proofErr w:type="spellEnd"/>
      <w:r w:rsidRPr="003272C7">
        <w:rPr>
          <w:color w:val="000000"/>
          <w:sz w:val="22"/>
          <w:szCs w:val="22"/>
        </w:rPr>
        <w:t>. 3 и 4 от Регламент (ЕС) 2016/679.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(2) Длъжностното лице подпомага администратора при извършване на оценката на въздействие по ал. 1, като отчита изискванията на Регламент (ЕС) 2016/679, Насоките относно оценката на въздействието върху защитата на данни и определяне дали съществува вероятност обработването „да породи висок риск“ за целите на Регламент (ЕС) 2016/679 на Работната група по чл. 29 (след 25.05.2018 г. Европейски комитет по защита на данните) и становищата на КЗЛД.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 xml:space="preserve">(3) В случай, че не се изисква извършване на оценка на въздействието върху защитата на данните съгласно чл. 35, </w:t>
      </w:r>
      <w:proofErr w:type="spellStart"/>
      <w:r w:rsidRPr="003272C7">
        <w:rPr>
          <w:color w:val="000000"/>
          <w:sz w:val="22"/>
          <w:szCs w:val="22"/>
        </w:rPr>
        <w:t>пар</w:t>
      </w:r>
      <w:proofErr w:type="spellEnd"/>
      <w:r w:rsidRPr="003272C7">
        <w:rPr>
          <w:color w:val="000000"/>
          <w:sz w:val="22"/>
          <w:szCs w:val="22"/>
        </w:rPr>
        <w:t>. 5 и 10 от Регламент (ЕС) 2016/679, длъжностното лице по защита на данните писмено мотивира съответните обстоятелства.</w:t>
      </w:r>
    </w:p>
    <w:p w:rsidR="008F12D8" w:rsidRPr="003272C7" w:rsidRDefault="008F12D8" w:rsidP="0085366A">
      <w:pPr>
        <w:ind w:left="375" w:right="150"/>
        <w:jc w:val="center"/>
        <w:rPr>
          <w:b/>
          <w:bCs/>
          <w:color w:val="000000"/>
          <w:sz w:val="22"/>
          <w:szCs w:val="22"/>
        </w:rPr>
      </w:pPr>
    </w:p>
    <w:p w:rsidR="0085366A" w:rsidRPr="003272C7" w:rsidRDefault="0085366A" w:rsidP="0085366A">
      <w:pPr>
        <w:ind w:left="375" w:right="150"/>
        <w:jc w:val="center"/>
        <w:rPr>
          <w:color w:val="000000"/>
          <w:sz w:val="22"/>
          <w:szCs w:val="22"/>
        </w:rPr>
      </w:pPr>
      <w:r w:rsidRPr="003272C7">
        <w:rPr>
          <w:b/>
          <w:bCs/>
          <w:color w:val="000000"/>
          <w:sz w:val="22"/>
          <w:szCs w:val="22"/>
        </w:rPr>
        <w:t>Раздел IV</w:t>
      </w:r>
      <w:r w:rsidRPr="003272C7">
        <w:rPr>
          <w:b/>
          <w:bCs/>
          <w:color w:val="000000"/>
          <w:sz w:val="22"/>
          <w:szCs w:val="22"/>
        </w:rPr>
        <w:br/>
        <w:t>Поддържане на регистър на дейностите по обработване на лични данни и други форми на отчетност</w:t>
      </w:r>
    </w:p>
    <w:p w:rsidR="0085366A" w:rsidRPr="003272C7" w:rsidRDefault="0085366A" w:rsidP="0085366A">
      <w:pPr>
        <w:rPr>
          <w:sz w:val="22"/>
          <w:szCs w:val="22"/>
        </w:rPr>
      </w:pP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 xml:space="preserve">Чл. 22. (1) Регистърът на дейностите по обработване на лични данни се поддържа в съответствие с чл. 30, </w:t>
      </w:r>
      <w:proofErr w:type="spellStart"/>
      <w:r w:rsidRPr="003272C7">
        <w:rPr>
          <w:color w:val="000000"/>
          <w:sz w:val="22"/>
          <w:szCs w:val="22"/>
        </w:rPr>
        <w:t>пар</w:t>
      </w:r>
      <w:proofErr w:type="spellEnd"/>
      <w:r w:rsidRPr="003272C7">
        <w:rPr>
          <w:color w:val="000000"/>
          <w:sz w:val="22"/>
          <w:szCs w:val="22"/>
        </w:rPr>
        <w:t xml:space="preserve">. 1 и 3 от Регламент (ЕС) 2016/679 по образеца, предвиден в </w:t>
      </w:r>
      <w:r w:rsidRPr="003272C7">
        <w:rPr>
          <w:b/>
          <w:i/>
          <w:color w:val="000000"/>
          <w:sz w:val="22"/>
          <w:szCs w:val="22"/>
        </w:rPr>
        <w:t>Приложение 2</w:t>
      </w:r>
      <w:r w:rsidRPr="003272C7">
        <w:rPr>
          <w:color w:val="000000"/>
          <w:sz w:val="22"/>
          <w:szCs w:val="22"/>
        </w:rPr>
        <w:t xml:space="preserve"> на настоящите вътрешни правила.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(2) Длъжностното лице по защита на данните поддържа регистъра по ал. 1 в актуално състояние и осигурява достъп до него на КЗЛД.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 xml:space="preserve">Чл. 23. Длъжностното лице по защита на данните подпомага администратора при поддържане на отчетност съгласно чл. 5, </w:t>
      </w:r>
      <w:proofErr w:type="spellStart"/>
      <w:r w:rsidRPr="003272C7">
        <w:rPr>
          <w:color w:val="000000"/>
          <w:sz w:val="22"/>
          <w:szCs w:val="22"/>
        </w:rPr>
        <w:t>пар</w:t>
      </w:r>
      <w:proofErr w:type="spellEnd"/>
      <w:r w:rsidRPr="003272C7">
        <w:rPr>
          <w:color w:val="000000"/>
          <w:sz w:val="22"/>
          <w:szCs w:val="22"/>
        </w:rPr>
        <w:t>. 2 от Регламент (ЕС) 2016/679.</w:t>
      </w:r>
    </w:p>
    <w:p w:rsidR="008F12D8" w:rsidRPr="003272C7" w:rsidRDefault="008F12D8" w:rsidP="002E3AC0">
      <w:pPr>
        <w:ind w:right="150"/>
        <w:rPr>
          <w:b/>
          <w:bCs/>
          <w:color w:val="000000"/>
          <w:sz w:val="22"/>
          <w:szCs w:val="22"/>
        </w:rPr>
      </w:pPr>
    </w:p>
    <w:p w:rsidR="0085366A" w:rsidRPr="003272C7" w:rsidRDefault="0085366A" w:rsidP="0085366A">
      <w:pPr>
        <w:ind w:left="375" w:right="150"/>
        <w:jc w:val="center"/>
        <w:rPr>
          <w:color w:val="000000"/>
          <w:sz w:val="22"/>
          <w:szCs w:val="22"/>
        </w:rPr>
      </w:pPr>
      <w:r w:rsidRPr="003272C7">
        <w:rPr>
          <w:b/>
          <w:bCs/>
          <w:color w:val="000000"/>
          <w:sz w:val="22"/>
          <w:szCs w:val="22"/>
        </w:rPr>
        <w:t>Раздел V</w:t>
      </w:r>
      <w:r w:rsidRPr="003272C7">
        <w:rPr>
          <w:b/>
          <w:bCs/>
          <w:color w:val="000000"/>
          <w:sz w:val="22"/>
          <w:szCs w:val="22"/>
        </w:rPr>
        <w:br/>
        <w:t>Сътрудничество с Комисията за защита на личните данни</w:t>
      </w:r>
    </w:p>
    <w:p w:rsidR="0085366A" w:rsidRPr="003272C7" w:rsidRDefault="0085366A" w:rsidP="0085366A">
      <w:pPr>
        <w:rPr>
          <w:sz w:val="22"/>
          <w:szCs w:val="22"/>
        </w:rPr>
      </w:pP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Чл. 24. (1) При поискване, съгласно чл. 31 от Регламент (ЕС) 2016/679, Професионална гимназия по електропромишленост и текстил "Захари Стоянов" сътрудничи с Комисията за защита на личните данни при изпълнение на нейните задължения.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(2) Длъжностното лице по защита на данните сътрудничи с Комисията за защита на личните данни и действа като точка за контакт по въпроси, свързани с обработването на лични данни и се консултира по всякакви други въпроси, свързани с прилагането на изискванията за защита на личните данни.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 xml:space="preserve">Чл. 25. (1) В случаите по чл. 36, </w:t>
      </w:r>
      <w:proofErr w:type="spellStart"/>
      <w:r w:rsidRPr="003272C7">
        <w:rPr>
          <w:color w:val="000000"/>
          <w:sz w:val="22"/>
          <w:szCs w:val="22"/>
        </w:rPr>
        <w:t>пар</w:t>
      </w:r>
      <w:proofErr w:type="spellEnd"/>
      <w:r w:rsidRPr="003272C7">
        <w:rPr>
          <w:color w:val="000000"/>
          <w:sz w:val="22"/>
          <w:szCs w:val="22"/>
        </w:rPr>
        <w:t>. 1 от Регламент (ЕС) 2016/679 и по чл. 12, ал. 2 от Закона за защита на личните данни Професионална гимназия по електропромишленост и текстил "Захари Стоянов" извършва предварителна консултация с Комисията за защита на личните данни.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lastRenderedPageBreak/>
        <w:t>(2) При извършване на предварителната консултация директорът на Професионална гимназия по електропромишленост и текстил "Захари Стоянов" се подпомага от длъжностното лице по защита на данните, който мотивира писмено необходимостта от извършване на предварителна консултация в случаите по ал. 1 и съдейства при подготовката на необходимите документи за нейното извършване.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Чл. 26. (1) В случаите по чл. 33 от Регламент (ЕС) 2016/679 директорът на Професионална гимназия по електропромишленост и текстил "Захари Стоянов" в срок до 72 часа от узнаването уведомява Комисията за защита на личните данни за нарушение на сигурността на личните данни, което може да породи риск за правата и свободите на физическите лица.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 xml:space="preserve">(2) Длъжностното лице по защита на данните подпомага директора на Професионална гимназия по електропромишленост и текстил "Захари Стоянов" при изясняване на обстоятелствата относно нарушението, подготовката на писменото уведомление съгласно изискванията на чл. 33, </w:t>
      </w:r>
      <w:proofErr w:type="spellStart"/>
      <w:r w:rsidRPr="003272C7">
        <w:rPr>
          <w:color w:val="000000"/>
          <w:sz w:val="22"/>
          <w:szCs w:val="22"/>
        </w:rPr>
        <w:t>пар</w:t>
      </w:r>
      <w:proofErr w:type="spellEnd"/>
      <w:r w:rsidRPr="003272C7">
        <w:rPr>
          <w:color w:val="000000"/>
          <w:sz w:val="22"/>
          <w:szCs w:val="22"/>
        </w:rPr>
        <w:t>. 3 от Регламент (ЕС) 2016/679.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 xml:space="preserve">(3) Длъжностното лице по защита на данните документира всяко нарушение на сигурността на личните данни съгласно образеца и указанията за попълването му в </w:t>
      </w:r>
      <w:r w:rsidRPr="003272C7">
        <w:rPr>
          <w:b/>
          <w:i/>
          <w:color w:val="000000"/>
          <w:sz w:val="22"/>
          <w:szCs w:val="22"/>
        </w:rPr>
        <w:t>Приложение 3</w:t>
      </w:r>
      <w:r w:rsidRPr="003272C7">
        <w:rPr>
          <w:color w:val="000000"/>
          <w:sz w:val="22"/>
          <w:szCs w:val="22"/>
        </w:rPr>
        <w:t xml:space="preserve"> към настоящите вътрешни правила.</w:t>
      </w:r>
    </w:p>
    <w:p w:rsidR="0085366A" w:rsidRPr="003272C7" w:rsidRDefault="0085366A" w:rsidP="0085366A">
      <w:pPr>
        <w:rPr>
          <w:sz w:val="22"/>
          <w:szCs w:val="22"/>
        </w:rPr>
      </w:pPr>
    </w:p>
    <w:p w:rsidR="0085366A" w:rsidRPr="003272C7" w:rsidRDefault="0085366A" w:rsidP="0085366A">
      <w:pPr>
        <w:ind w:left="375" w:right="150"/>
        <w:jc w:val="center"/>
        <w:rPr>
          <w:color w:val="000000"/>
          <w:sz w:val="22"/>
          <w:szCs w:val="22"/>
        </w:rPr>
      </w:pPr>
      <w:r w:rsidRPr="003272C7">
        <w:rPr>
          <w:b/>
          <w:bCs/>
          <w:color w:val="000000"/>
          <w:sz w:val="22"/>
          <w:szCs w:val="22"/>
        </w:rPr>
        <w:t>Раздел VI</w:t>
      </w:r>
      <w:r w:rsidRPr="003272C7">
        <w:rPr>
          <w:b/>
          <w:bCs/>
          <w:color w:val="000000"/>
          <w:sz w:val="22"/>
          <w:szCs w:val="22"/>
        </w:rPr>
        <w:br/>
        <w:t>Възлагане на дейности по обработване на обработващи лични данни</w:t>
      </w:r>
    </w:p>
    <w:p w:rsidR="0085366A" w:rsidRPr="003272C7" w:rsidRDefault="0085366A" w:rsidP="0085366A">
      <w:pPr>
        <w:rPr>
          <w:sz w:val="22"/>
          <w:szCs w:val="22"/>
        </w:rPr>
      </w:pP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Чл. 27. (1) При планиране възлагането на дейности по обработване на лични данни на външни за структурата на Професионална гимназия по електропромишленост и текстил "Захари Стоянов" лица, се информира длъжностното лице по защита на данните, което прави преценка дали изпълнителят по договора има качеството „обработващ лични данни“ по смисъла на чл. 4, т. 8 от Регламент (ЕС) 2016/679. Длъжностното лице представя мотивирано писмено становище до директора на Професионална гимназия по електропромишленост и текстил "Захари Стоянов" и при констатация за наличието на правното качество „обработващ лични данни“ предлага клаузи към съдържанието на договора, при спазване на чл. 28 от Регламент (ЕС) 2016/679.</w:t>
      </w:r>
    </w:p>
    <w:p w:rsidR="002E3AC0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Чл. 28. (1) Договорите с обработващи лични данни се сключват в писмена форма, освен ако в нормативен акт не се изисква друга форма за действителност. </w:t>
      </w:r>
    </w:p>
    <w:p w:rsidR="0085366A" w:rsidRPr="003272C7" w:rsidRDefault="002E3AC0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 xml:space="preserve"> </w:t>
      </w:r>
      <w:r w:rsidR="0085366A" w:rsidRPr="003272C7">
        <w:rPr>
          <w:color w:val="000000"/>
          <w:sz w:val="22"/>
          <w:szCs w:val="22"/>
        </w:rPr>
        <w:t>(2) Съдържанието на договорите с обработващи се съобразява с чл. 28 от Регламент (ЕС) 2016/679, като се отчита и становището на длъжностното лице по защита на данните.</w:t>
      </w:r>
    </w:p>
    <w:p w:rsidR="0085366A" w:rsidRDefault="0085366A" w:rsidP="0085366A">
      <w:pPr>
        <w:rPr>
          <w:sz w:val="22"/>
          <w:szCs w:val="22"/>
        </w:rPr>
      </w:pPr>
    </w:p>
    <w:p w:rsidR="003272C7" w:rsidRDefault="003272C7" w:rsidP="0085366A">
      <w:pPr>
        <w:rPr>
          <w:sz w:val="22"/>
          <w:szCs w:val="22"/>
        </w:rPr>
      </w:pPr>
    </w:p>
    <w:p w:rsidR="003272C7" w:rsidRDefault="003272C7" w:rsidP="0085366A">
      <w:pPr>
        <w:rPr>
          <w:sz w:val="22"/>
          <w:szCs w:val="22"/>
        </w:rPr>
      </w:pPr>
    </w:p>
    <w:p w:rsidR="003272C7" w:rsidRDefault="003272C7" w:rsidP="0085366A">
      <w:pPr>
        <w:rPr>
          <w:sz w:val="22"/>
          <w:szCs w:val="22"/>
        </w:rPr>
      </w:pPr>
    </w:p>
    <w:p w:rsidR="003272C7" w:rsidRDefault="003272C7" w:rsidP="0085366A">
      <w:pPr>
        <w:rPr>
          <w:sz w:val="22"/>
          <w:szCs w:val="22"/>
        </w:rPr>
      </w:pPr>
    </w:p>
    <w:p w:rsidR="003272C7" w:rsidRPr="003272C7" w:rsidRDefault="003272C7" w:rsidP="0085366A">
      <w:pPr>
        <w:rPr>
          <w:sz w:val="22"/>
          <w:szCs w:val="22"/>
        </w:rPr>
      </w:pPr>
    </w:p>
    <w:p w:rsidR="008F12D8" w:rsidRPr="003272C7" w:rsidRDefault="0085366A" w:rsidP="008F12D8">
      <w:pPr>
        <w:pStyle w:val="a4"/>
        <w:spacing w:before="0" w:beforeAutospacing="0" w:after="0" w:afterAutospacing="0" w:line="300" w:lineRule="atLeast"/>
        <w:ind w:left="375" w:right="150" w:firstLine="397"/>
        <w:jc w:val="center"/>
        <w:rPr>
          <w:b/>
          <w:color w:val="000000"/>
          <w:sz w:val="22"/>
          <w:szCs w:val="22"/>
        </w:rPr>
      </w:pPr>
      <w:r w:rsidRPr="003272C7">
        <w:rPr>
          <w:b/>
          <w:color w:val="000000"/>
          <w:sz w:val="22"/>
          <w:szCs w:val="22"/>
        </w:rPr>
        <w:lastRenderedPageBreak/>
        <w:t>Раздел VII</w:t>
      </w:r>
    </w:p>
    <w:p w:rsidR="0085366A" w:rsidRPr="003272C7" w:rsidRDefault="0085366A" w:rsidP="008F12D8">
      <w:pPr>
        <w:pStyle w:val="a4"/>
        <w:spacing w:before="0" w:beforeAutospacing="0" w:after="0" w:afterAutospacing="0" w:line="300" w:lineRule="atLeast"/>
        <w:ind w:left="375" w:right="150" w:firstLine="397"/>
        <w:jc w:val="center"/>
        <w:rPr>
          <w:b/>
          <w:color w:val="000000"/>
          <w:sz w:val="22"/>
          <w:szCs w:val="22"/>
        </w:rPr>
      </w:pPr>
      <w:r w:rsidRPr="003272C7">
        <w:rPr>
          <w:b/>
          <w:color w:val="000000"/>
          <w:sz w:val="22"/>
          <w:szCs w:val="22"/>
        </w:rPr>
        <w:t>Предаване на лични данни на трети държави или международни организации</w:t>
      </w:r>
    </w:p>
    <w:p w:rsidR="0085366A" w:rsidRPr="003272C7" w:rsidRDefault="0085366A" w:rsidP="0085366A">
      <w:pPr>
        <w:rPr>
          <w:sz w:val="22"/>
          <w:szCs w:val="22"/>
        </w:rPr>
      </w:pP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Чл. 29. (1) Предаването на лични данни на трети държави (извън Европейския съюз) или на международни организации се извършва при спазване на принципите и при наличие на поне едно условие за законосъобразност на обработването, само ако са спазени и условията на чл. 44-49 от Регламент (ЕС) 2016/679.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(2) Длъжностното лице по защита на данните дава мотивирано становище до директора на Професионална гимназия по електропромишленост и текстил "Захари Стоянов" относно приложимите условия по чл. 44-49 от Регламент (ЕС) 2016/679 за конкретния случай на предаване на лични данни на трета държава или на международна организация.</w:t>
      </w:r>
    </w:p>
    <w:p w:rsidR="0085366A" w:rsidRPr="003272C7" w:rsidRDefault="0085366A" w:rsidP="008F12D8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 xml:space="preserve">(3) В случаите по ал. 1, информацията по чл. 13 и 14 от Регламент (ЕС) 2016/679 съдържа намерението на администратора да предаде личните данни, както и наличието или отсъствието на решение на Европейската комисия относно адекватното ниво на защита или позоваване на подходящите или приложимите гаранции за предаването по чл. 46, 47 или чл. 49, </w:t>
      </w:r>
      <w:proofErr w:type="spellStart"/>
      <w:r w:rsidRPr="003272C7">
        <w:rPr>
          <w:color w:val="000000"/>
          <w:sz w:val="22"/>
          <w:szCs w:val="22"/>
        </w:rPr>
        <w:t>пар</w:t>
      </w:r>
      <w:proofErr w:type="spellEnd"/>
      <w:r w:rsidRPr="003272C7">
        <w:rPr>
          <w:color w:val="000000"/>
          <w:sz w:val="22"/>
          <w:szCs w:val="22"/>
        </w:rPr>
        <w:t>. 1 от Регламент (ЕС) 2016/679.</w:t>
      </w:r>
      <w:r w:rsidRPr="003272C7">
        <w:rPr>
          <w:color w:val="000000"/>
          <w:sz w:val="22"/>
          <w:szCs w:val="22"/>
        </w:rPr>
        <w:br/>
      </w:r>
    </w:p>
    <w:p w:rsidR="003272C7" w:rsidRDefault="003272C7" w:rsidP="0085366A">
      <w:pPr>
        <w:ind w:left="375" w:right="150"/>
        <w:jc w:val="center"/>
        <w:rPr>
          <w:b/>
          <w:bCs/>
          <w:color w:val="000000"/>
          <w:sz w:val="22"/>
          <w:szCs w:val="22"/>
        </w:rPr>
      </w:pPr>
    </w:p>
    <w:p w:rsidR="003272C7" w:rsidRDefault="003272C7" w:rsidP="0085366A">
      <w:pPr>
        <w:ind w:left="375" w:right="150"/>
        <w:jc w:val="center"/>
        <w:rPr>
          <w:b/>
          <w:bCs/>
          <w:color w:val="000000"/>
          <w:sz w:val="22"/>
          <w:szCs w:val="22"/>
        </w:rPr>
      </w:pPr>
    </w:p>
    <w:p w:rsidR="0085366A" w:rsidRPr="003272C7" w:rsidRDefault="0085366A" w:rsidP="0085366A">
      <w:pPr>
        <w:ind w:left="375" w:right="150"/>
        <w:jc w:val="center"/>
        <w:rPr>
          <w:color w:val="000000"/>
          <w:sz w:val="22"/>
          <w:szCs w:val="22"/>
        </w:rPr>
      </w:pPr>
      <w:r w:rsidRPr="003272C7">
        <w:rPr>
          <w:b/>
          <w:bCs/>
          <w:color w:val="000000"/>
          <w:sz w:val="22"/>
          <w:szCs w:val="22"/>
        </w:rPr>
        <w:t>ЗАКЛЮЧИТЕЛНА РАЗПОРЕДБА</w:t>
      </w:r>
    </w:p>
    <w:p w:rsidR="0085366A" w:rsidRPr="003272C7" w:rsidRDefault="0085366A" w:rsidP="0085366A">
      <w:pPr>
        <w:rPr>
          <w:sz w:val="22"/>
          <w:szCs w:val="22"/>
        </w:rPr>
      </w:pP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b/>
          <w:bCs/>
          <w:color w:val="000000"/>
          <w:sz w:val="22"/>
          <w:szCs w:val="22"/>
        </w:rPr>
        <w:t>Параграф единствен. </w:t>
      </w:r>
      <w:r w:rsidRPr="003272C7">
        <w:rPr>
          <w:color w:val="000000"/>
          <w:sz w:val="22"/>
          <w:szCs w:val="22"/>
        </w:rPr>
        <w:t>Вътрешните правила се издават на основание чл. 24 и чл. 29 от Регламент (ЕС) 2016/679.</w:t>
      </w:r>
    </w:p>
    <w:p w:rsidR="0085366A" w:rsidRPr="003272C7" w:rsidRDefault="0085366A" w:rsidP="0085366A">
      <w:pPr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br/>
      </w:r>
    </w:p>
    <w:p w:rsidR="008F12D8" w:rsidRPr="003272C7" w:rsidRDefault="008F12D8" w:rsidP="0085366A">
      <w:pPr>
        <w:rPr>
          <w:color w:val="000000"/>
          <w:sz w:val="22"/>
          <w:szCs w:val="22"/>
        </w:rPr>
      </w:pPr>
    </w:p>
    <w:p w:rsidR="002E3AC0" w:rsidRPr="003272C7" w:rsidRDefault="002E3AC0" w:rsidP="0085366A">
      <w:pPr>
        <w:rPr>
          <w:color w:val="000000"/>
          <w:sz w:val="22"/>
          <w:szCs w:val="22"/>
        </w:rPr>
      </w:pPr>
    </w:p>
    <w:p w:rsidR="002E3AC0" w:rsidRPr="003272C7" w:rsidRDefault="002E3AC0" w:rsidP="0085366A">
      <w:pPr>
        <w:rPr>
          <w:color w:val="000000"/>
          <w:sz w:val="22"/>
          <w:szCs w:val="22"/>
        </w:rPr>
      </w:pPr>
    </w:p>
    <w:p w:rsidR="002E3AC0" w:rsidRPr="003272C7" w:rsidRDefault="002E3AC0" w:rsidP="0085366A">
      <w:pPr>
        <w:rPr>
          <w:color w:val="000000"/>
          <w:sz w:val="22"/>
          <w:szCs w:val="22"/>
        </w:rPr>
      </w:pPr>
    </w:p>
    <w:p w:rsidR="002E3AC0" w:rsidRPr="003272C7" w:rsidRDefault="002E3AC0" w:rsidP="0085366A">
      <w:pPr>
        <w:rPr>
          <w:color w:val="000000"/>
          <w:sz w:val="22"/>
          <w:szCs w:val="22"/>
        </w:rPr>
      </w:pPr>
    </w:p>
    <w:p w:rsidR="002E3AC0" w:rsidRPr="003272C7" w:rsidRDefault="002E3AC0" w:rsidP="0085366A">
      <w:pPr>
        <w:rPr>
          <w:color w:val="000000"/>
          <w:sz w:val="22"/>
          <w:szCs w:val="22"/>
        </w:rPr>
      </w:pPr>
    </w:p>
    <w:p w:rsidR="002E3AC0" w:rsidRPr="003272C7" w:rsidRDefault="002E3AC0" w:rsidP="0085366A">
      <w:pPr>
        <w:rPr>
          <w:color w:val="000000"/>
          <w:sz w:val="22"/>
          <w:szCs w:val="22"/>
        </w:rPr>
      </w:pPr>
    </w:p>
    <w:p w:rsidR="002E3AC0" w:rsidRPr="003272C7" w:rsidRDefault="002E3AC0" w:rsidP="0085366A">
      <w:pPr>
        <w:rPr>
          <w:color w:val="000000"/>
          <w:sz w:val="22"/>
          <w:szCs w:val="22"/>
        </w:rPr>
      </w:pPr>
    </w:p>
    <w:p w:rsidR="002E3AC0" w:rsidRPr="003272C7" w:rsidRDefault="002E3AC0" w:rsidP="0085366A">
      <w:pPr>
        <w:rPr>
          <w:color w:val="000000"/>
          <w:sz w:val="22"/>
          <w:szCs w:val="22"/>
        </w:rPr>
      </w:pPr>
    </w:p>
    <w:p w:rsidR="002E3AC0" w:rsidRPr="003272C7" w:rsidRDefault="002E3AC0" w:rsidP="0085366A">
      <w:pPr>
        <w:rPr>
          <w:color w:val="000000"/>
          <w:sz w:val="22"/>
          <w:szCs w:val="22"/>
        </w:rPr>
      </w:pPr>
    </w:p>
    <w:p w:rsidR="002E3AC0" w:rsidRDefault="002E3AC0" w:rsidP="0085366A">
      <w:pPr>
        <w:rPr>
          <w:color w:val="000000"/>
          <w:sz w:val="22"/>
          <w:szCs w:val="22"/>
        </w:rPr>
      </w:pPr>
    </w:p>
    <w:p w:rsidR="003272C7" w:rsidRPr="003272C7" w:rsidRDefault="003272C7" w:rsidP="0085366A">
      <w:pPr>
        <w:rPr>
          <w:color w:val="000000"/>
          <w:sz w:val="22"/>
          <w:szCs w:val="22"/>
        </w:rPr>
      </w:pPr>
    </w:p>
    <w:p w:rsidR="008F12D8" w:rsidRPr="003272C7" w:rsidRDefault="008F12D8" w:rsidP="0085366A">
      <w:pPr>
        <w:rPr>
          <w:sz w:val="22"/>
          <w:szCs w:val="22"/>
        </w:rPr>
      </w:pPr>
    </w:p>
    <w:p w:rsidR="0085366A" w:rsidRPr="003272C7" w:rsidRDefault="0085366A" w:rsidP="0085366A">
      <w:pPr>
        <w:ind w:left="375" w:right="150"/>
        <w:jc w:val="center"/>
        <w:rPr>
          <w:color w:val="000000"/>
          <w:sz w:val="22"/>
          <w:szCs w:val="22"/>
        </w:rPr>
      </w:pPr>
      <w:r w:rsidRPr="003272C7">
        <w:rPr>
          <w:b/>
          <w:bCs/>
          <w:color w:val="000000"/>
          <w:sz w:val="22"/>
          <w:szCs w:val="22"/>
        </w:rPr>
        <w:lastRenderedPageBreak/>
        <w:t>ПРИЛОЖЕНИЯ</w:t>
      </w:r>
    </w:p>
    <w:p w:rsidR="0085366A" w:rsidRPr="003272C7" w:rsidRDefault="0085366A" w:rsidP="0085366A">
      <w:pPr>
        <w:rPr>
          <w:sz w:val="22"/>
          <w:szCs w:val="22"/>
        </w:rPr>
      </w:pPr>
      <w:r w:rsidRPr="003272C7">
        <w:rPr>
          <w:color w:val="000000"/>
          <w:sz w:val="22"/>
          <w:szCs w:val="22"/>
        </w:rPr>
        <w:br/>
      </w:r>
    </w:p>
    <w:p w:rsidR="0085366A" w:rsidRPr="003272C7" w:rsidRDefault="0085366A" w:rsidP="0085366A">
      <w:pPr>
        <w:ind w:left="375" w:right="150"/>
        <w:jc w:val="right"/>
        <w:rPr>
          <w:color w:val="000000"/>
          <w:sz w:val="22"/>
          <w:szCs w:val="22"/>
        </w:rPr>
      </w:pPr>
      <w:r w:rsidRPr="003272C7">
        <w:rPr>
          <w:b/>
          <w:bCs/>
          <w:i/>
          <w:color w:val="000000"/>
          <w:sz w:val="22"/>
          <w:szCs w:val="22"/>
        </w:rPr>
        <w:t>Приложение 1</w:t>
      </w:r>
      <w:r w:rsidRPr="003272C7">
        <w:rPr>
          <w:color w:val="000000"/>
          <w:sz w:val="22"/>
          <w:szCs w:val="22"/>
        </w:rPr>
        <w:br/>
      </w:r>
      <w:r w:rsidRPr="003272C7">
        <w:rPr>
          <w:i/>
          <w:iCs/>
          <w:color w:val="000000"/>
          <w:sz w:val="22"/>
          <w:szCs w:val="22"/>
        </w:rPr>
        <w:t>към чл. 4, ал. 3 от</w:t>
      </w:r>
      <w:r w:rsidRPr="003272C7">
        <w:rPr>
          <w:i/>
          <w:iCs/>
          <w:color w:val="000000"/>
          <w:sz w:val="22"/>
          <w:szCs w:val="22"/>
        </w:rPr>
        <w:br/>
        <w:t>Вътрешните правила за защита на личните данни</w:t>
      </w:r>
    </w:p>
    <w:p w:rsidR="0085366A" w:rsidRPr="003272C7" w:rsidRDefault="0085366A" w:rsidP="0085366A">
      <w:pPr>
        <w:rPr>
          <w:sz w:val="22"/>
          <w:szCs w:val="22"/>
        </w:rPr>
      </w:pPr>
    </w:p>
    <w:p w:rsidR="0085366A" w:rsidRPr="003272C7" w:rsidRDefault="0085366A" w:rsidP="0085366A">
      <w:pPr>
        <w:ind w:left="375" w:right="150"/>
        <w:jc w:val="center"/>
        <w:rPr>
          <w:color w:val="000000"/>
          <w:sz w:val="22"/>
          <w:szCs w:val="22"/>
        </w:rPr>
      </w:pPr>
      <w:r w:rsidRPr="003272C7">
        <w:rPr>
          <w:b/>
          <w:bCs/>
          <w:color w:val="000000"/>
          <w:sz w:val="22"/>
          <w:szCs w:val="22"/>
        </w:rPr>
        <w:t>ДЕКЛАРАЦИЯ ЗА ПОВЕРИТЕЛНОСТ</w:t>
      </w:r>
    </w:p>
    <w:p w:rsidR="0085366A" w:rsidRPr="003272C7" w:rsidRDefault="0085366A" w:rsidP="0085366A">
      <w:pPr>
        <w:rPr>
          <w:sz w:val="22"/>
          <w:szCs w:val="22"/>
        </w:rPr>
      </w:pPr>
    </w:p>
    <w:p w:rsidR="0085366A" w:rsidRPr="003272C7" w:rsidRDefault="0085366A" w:rsidP="008F12D8">
      <w:pPr>
        <w:ind w:left="375" w:right="150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Долуподписаният …………………………………………….. в качеството си на </w:t>
      </w:r>
      <w:r w:rsidRPr="003272C7">
        <w:rPr>
          <w:i/>
          <w:iCs/>
          <w:color w:val="000000"/>
          <w:sz w:val="22"/>
          <w:szCs w:val="22"/>
        </w:rPr>
        <w:t>(моля отбележете приложимото за Вас)</w:t>
      </w:r>
      <w:r w:rsidRPr="003272C7">
        <w:rPr>
          <w:color w:val="000000"/>
          <w:sz w:val="22"/>
          <w:szCs w:val="22"/>
        </w:rPr>
        <w:br/>
      </w:r>
      <w:r w:rsidRPr="003272C7">
        <w:rPr>
          <w:color w:val="000000"/>
          <w:sz w:val="22"/>
          <w:szCs w:val="22"/>
        </w:rPr>
        <w:sym w:font="Symbol" w:char="F0A0"/>
      </w:r>
      <w:r w:rsidRPr="003272C7">
        <w:rPr>
          <w:color w:val="000000"/>
          <w:sz w:val="22"/>
          <w:szCs w:val="22"/>
        </w:rPr>
        <w:t xml:space="preserve"> служител на Професионална гимназия по електропромишленост и текстил "Захари Стоянов", заемащ длъжността …………………………. </w:t>
      </w:r>
      <w:r w:rsidRPr="003272C7">
        <w:rPr>
          <w:i/>
          <w:iCs/>
          <w:color w:val="FF0000"/>
          <w:sz w:val="22"/>
          <w:szCs w:val="22"/>
        </w:rPr>
        <w:t>(посочва се заеманата от лицето длъжност в образователната институция)</w:t>
      </w:r>
      <w:r w:rsidRPr="003272C7">
        <w:rPr>
          <w:color w:val="000000"/>
          <w:sz w:val="22"/>
          <w:szCs w:val="22"/>
        </w:rPr>
        <w:br/>
      </w:r>
      <w:r w:rsidRPr="003272C7">
        <w:rPr>
          <w:color w:val="000000"/>
          <w:sz w:val="22"/>
          <w:szCs w:val="22"/>
        </w:rPr>
        <w:sym w:font="Symbol" w:char="F0A0"/>
      </w:r>
      <w:r w:rsidRPr="003272C7">
        <w:rPr>
          <w:color w:val="000000"/>
          <w:sz w:val="22"/>
          <w:szCs w:val="22"/>
        </w:rPr>
        <w:t xml:space="preserve"> изпълнител по Договор № ………./……………………. за …………………………… </w:t>
      </w:r>
      <w:r w:rsidRPr="003272C7">
        <w:rPr>
          <w:i/>
          <w:iCs/>
          <w:color w:val="FF0000"/>
          <w:sz w:val="22"/>
          <w:szCs w:val="22"/>
        </w:rPr>
        <w:t>(посочва се договорът, по който изпълнителят има достъп до лични данни, обработвани в образователната институция, извън случаите на договори с обработващи лични данни, за които има специални правила)</w:t>
      </w:r>
      <w:r w:rsidRPr="003272C7">
        <w:rPr>
          <w:color w:val="000000"/>
          <w:sz w:val="22"/>
          <w:szCs w:val="22"/>
        </w:rPr>
        <w:br/>
      </w:r>
      <w:r w:rsidRPr="003272C7">
        <w:rPr>
          <w:color w:val="000000"/>
          <w:sz w:val="22"/>
          <w:szCs w:val="22"/>
        </w:rPr>
        <w:sym w:font="Symbol" w:char="F0A0"/>
      </w:r>
      <w:r w:rsidRPr="003272C7">
        <w:rPr>
          <w:color w:val="000000"/>
          <w:sz w:val="22"/>
          <w:szCs w:val="22"/>
        </w:rPr>
        <w:t xml:space="preserve"> член на Обществения съвет към Професионална гимназия по електропромишленост и текстил "Захари Стоянов"</w:t>
      </w:r>
      <w:r w:rsidRPr="003272C7">
        <w:rPr>
          <w:color w:val="000000"/>
          <w:sz w:val="22"/>
          <w:szCs w:val="22"/>
        </w:rPr>
        <w:br/>
      </w:r>
      <w:r w:rsidRPr="003272C7">
        <w:rPr>
          <w:color w:val="000000"/>
          <w:sz w:val="22"/>
          <w:szCs w:val="22"/>
        </w:rPr>
        <w:sym w:font="Symbol" w:char="F0A0"/>
      </w:r>
      <w:r w:rsidRPr="003272C7">
        <w:rPr>
          <w:color w:val="000000"/>
          <w:sz w:val="22"/>
          <w:szCs w:val="22"/>
        </w:rPr>
        <w:t xml:space="preserve"> член на Настоятелството към Професионална гимназия по електропромишленост и текстил "Захари Стоянов"</w:t>
      </w:r>
    </w:p>
    <w:p w:rsidR="0085366A" w:rsidRPr="003272C7" w:rsidRDefault="0085366A" w:rsidP="0085366A">
      <w:pPr>
        <w:rPr>
          <w:sz w:val="22"/>
          <w:szCs w:val="22"/>
        </w:rPr>
      </w:pPr>
    </w:p>
    <w:p w:rsidR="0085366A" w:rsidRPr="003272C7" w:rsidRDefault="0085366A" w:rsidP="008F12D8">
      <w:pPr>
        <w:ind w:left="375" w:right="150"/>
        <w:jc w:val="center"/>
        <w:rPr>
          <w:color w:val="000000"/>
          <w:sz w:val="22"/>
          <w:szCs w:val="22"/>
        </w:rPr>
      </w:pPr>
      <w:r w:rsidRPr="003272C7">
        <w:rPr>
          <w:b/>
          <w:bCs/>
          <w:color w:val="000000"/>
          <w:sz w:val="22"/>
          <w:szCs w:val="22"/>
        </w:rPr>
        <w:t>СЕ ЗАДЪЛЖАВАМ: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1. да спазвам изискванията за защита на личните данни, произтичащи от Регламент (ЕС) 2016/679 (Общ регламент относно защитата на данните), Закона за защита на личните данни или други нормативни актове, както и от Вътрешните правила за защита на личните данни в Професионална гимназия по електропромишленост и текстил "Захари Стоянов" ;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2. да не разгласявам информация, представляваща лични данни по смисъла на чл. 4, т. 1 от Регламент (ЕС) 2016/679, до които съм имал/м достъп;</w:t>
      </w:r>
    </w:p>
    <w:p w:rsidR="0085366A" w:rsidRPr="003272C7" w:rsidRDefault="0085366A" w:rsidP="008F12D8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3. да обработвам лични данни в съответствие с изпълняваната от мен длъжност или конкретно възложена задача и да не допускам нарушения на сигурността на личните данни.</w:t>
      </w: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С настоящата декларация потвърждавам, че съм запознат с Вътрешните правила за защита на личните данни в Професионална гимназия по електропромишленост и текстил "Захари Стоянов"</w:t>
      </w:r>
    </w:p>
    <w:p w:rsidR="0085366A" w:rsidRPr="003272C7" w:rsidRDefault="008F12D8" w:rsidP="008F12D8">
      <w:pPr>
        <w:rPr>
          <w:sz w:val="22"/>
          <w:szCs w:val="22"/>
        </w:rPr>
      </w:pPr>
      <w:r w:rsidRPr="003272C7">
        <w:rPr>
          <w:color w:val="000000"/>
          <w:sz w:val="22"/>
          <w:szCs w:val="22"/>
        </w:rPr>
        <w:t xml:space="preserve">      </w:t>
      </w:r>
      <w:r w:rsidR="0085366A" w:rsidRPr="003272C7">
        <w:rPr>
          <w:color w:val="000000"/>
          <w:sz w:val="22"/>
          <w:szCs w:val="22"/>
        </w:rPr>
        <w:t>Дата: ……………………….</w:t>
      </w:r>
    </w:p>
    <w:p w:rsidR="0085366A" w:rsidRPr="003272C7" w:rsidRDefault="0085366A" w:rsidP="0085366A">
      <w:pPr>
        <w:ind w:left="375" w:right="150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гр. Харманли</w:t>
      </w:r>
    </w:p>
    <w:p w:rsidR="0085366A" w:rsidRPr="003272C7" w:rsidRDefault="008F12D8" w:rsidP="0085366A">
      <w:pPr>
        <w:rPr>
          <w:sz w:val="22"/>
          <w:szCs w:val="22"/>
        </w:rPr>
      </w:pPr>
      <w:r w:rsidRPr="003272C7">
        <w:rPr>
          <w:color w:val="000000"/>
          <w:sz w:val="22"/>
          <w:szCs w:val="22"/>
        </w:rPr>
        <w:t xml:space="preserve">      </w:t>
      </w:r>
      <w:r w:rsidR="0085366A" w:rsidRPr="003272C7">
        <w:rPr>
          <w:color w:val="000000"/>
          <w:sz w:val="22"/>
          <w:szCs w:val="22"/>
        </w:rPr>
        <w:t>Подпис: .............................................</w:t>
      </w:r>
    </w:p>
    <w:p w:rsidR="0085366A" w:rsidRPr="003272C7" w:rsidRDefault="0085366A" w:rsidP="008F12D8">
      <w:pPr>
        <w:ind w:left="375" w:right="150"/>
        <w:jc w:val="right"/>
        <w:rPr>
          <w:color w:val="000000"/>
          <w:sz w:val="22"/>
          <w:szCs w:val="22"/>
        </w:rPr>
      </w:pPr>
      <w:r w:rsidRPr="003272C7">
        <w:rPr>
          <w:b/>
          <w:bCs/>
          <w:i/>
          <w:color w:val="000000"/>
          <w:sz w:val="22"/>
          <w:szCs w:val="22"/>
        </w:rPr>
        <w:lastRenderedPageBreak/>
        <w:t>Приложение 2</w:t>
      </w:r>
      <w:r w:rsidRPr="003272C7">
        <w:rPr>
          <w:color w:val="000000"/>
          <w:sz w:val="22"/>
          <w:szCs w:val="22"/>
        </w:rPr>
        <w:br/>
      </w:r>
      <w:r w:rsidRPr="003272C7">
        <w:rPr>
          <w:i/>
          <w:iCs/>
          <w:color w:val="000000"/>
          <w:sz w:val="22"/>
          <w:szCs w:val="22"/>
        </w:rPr>
        <w:t>Към чл. 22, ал. 1 от</w:t>
      </w:r>
      <w:r w:rsidRPr="003272C7">
        <w:rPr>
          <w:i/>
          <w:iCs/>
          <w:color w:val="000000"/>
          <w:sz w:val="22"/>
          <w:szCs w:val="22"/>
        </w:rPr>
        <w:br/>
        <w:t>Вътрешните правила за защита на личните данни</w:t>
      </w:r>
    </w:p>
    <w:p w:rsidR="008F12D8" w:rsidRPr="003272C7" w:rsidRDefault="008F12D8" w:rsidP="008F12D8">
      <w:pPr>
        <w:ind w:left="375" w:right="150"/>
        <w:jc w:val="right"/>
        <w:rPr>
          <w:color w:val="000000"/>
          <w:sz w:val="22"/>
          <w:szCs w:val="22"/>
        </w:rPr>
      </w:pPr>
    </w:p>
    <w:p w:rsidR="0085366A" w:rsidRPr="003272C7" w:rsidRDefault="0085366A" w:rsidP="0085366A">
      <w:pPr>
        <w:ind w:left="375" w:right="150"/>
        <w:jc w:val="center"/>
        <w:rPr>
          <w:b/>
          <w:bCs/>
          <w:color w:val="000000"/>
          <w:sz w:val="22"/>
          <w:szCs w:val="22"/>
        </w:rPr>
      </w:pPr>
      <w:r w:rsidRPr="003272C7">
        <w:rPr>
          <w:b/>
          <w:bCs/>
          <w:color w:val="000000"/>
          <w:sz w:val="22"/>
          <w:szCs w:val="22"/>
        </w:rPr>
        <w:t>РЕГИСТЪР НА ДЕЙНОСТИТЕ ПО ОБРАБОТВАНЕ НА ЛИЧНИ ДАННИ</w:t>
      </w:r>
      <w:r w:rsidRPr="003272C7">
        <w:rPr>
          <w:b/>
          <w:bCs/>
          <w:color w:val="000000"/>
          <w:sz w:val="22"/>
          <w:szCs w:val="22"/>
        </w:rPr>
        <w:br/>
        <w:t xml:space="preserve">на основание чл. 30, </w:t>
      </w:r>
      <w:proofErr w:type="spellStart"/>
      <w:r w:rsidRPr="003272C7">
        <w:rPr>
          <w:b/>
          <w:bCs/>
          <w:color w:val="000000"/>
          <w:sz w:val="22"/>
          <w:szCs w:val="22"/>
        </w:rPr>
        <w:t>пар</w:t>
      </w:r>
      <w:proofErr w:type="spellEnd"/>
      <w:r w:rsidRPr="003272C7">
        <w:rPr>
          <w:b/>
          <w:bCs/>
          <w:color w:val="000000"/>
          <w:sz w:val="22"/>
          <w:szCs w:val="22"/>
        </w:rPr>
        <w:t>. 1 от Регламент (ЕС) 2016/679</w:t>
      </w:r>
    </w:p>
    <w:p w:rsidR="008F12D8" w:rsidRPr="003272C7" w:rsidRDefault="008F12D8" w:rsidP="0085366A">
      <w:pPr>
        <w:ind w:left="375" w:right="150"/>
        <w:jc w:val="center"/>
        <w:rPr>
          <w:color w:val="000000"/>
          <w:sz w:val="22"/>
          <w:szCs w:val="22"/>
        </w:rPr>
      </w:pPr>
    </w:p>
    <w:tbl>
      <w:tblPr>
        <w:tblW w:w="137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9072"/>
      </w:tblGrid>
      <w:tr w:rsidR="0085366A" w:rsidRPr="003272C7" w:rsidTr="002E3AC0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A" w:rsidRPr="003272C7" w:rsidRDefault="0085366A">
            <w:pPr>
              <w:pStyle w:val="a6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Администратор на личните данни: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A" w:rsidRPr="003272C7" w:rsidRDefault="0085366A">
            <w:pPr>
              <w:pStyle w:val="a6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Професионална гимназия по електропромишленост и текстил "Захари Стоянов"</w:t>
            </w:r>
          </w:p>
        </w:tc>
      </w:tr>
      <w:tr w:rsidR="0085366A" w:rsidRPr="003272C7" w:rsidTr="002E3AC0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A" w:rsidRPr="003272C7" w:rsidRDefault="0085366A">
            <w:pPr>
              <w:pStyle w:val="a6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Координати за връзка с администратора: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6A" w:rsidRPr="003272C7" w:rsidRDefault="0085366A">
            <w:pPr>
              <w:pStyle w:val="a6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 xml:space="preserve">гр. Харманли, </w:t>
            </w:r>
            <w:proofErr w:type="spellStart"/>
            <w:r w:rsidRPr="003272C7">
              <w:rPr>
                <w:color w:val="000000"/>
                <w:sz w:val="22"/>
                <w:szCs w:val="22"/>
              </w:rPr>
              <w:t>ул.Любен</w:t>
            </w:r>
            <w:proofErr w:type="spellEnd"/>
            <w:r w:rsidRPr="003272C7">
              <w:rPr>
                <w:color w:val="000000"/>
                <w:sz w:val="22"/>
                <w:szCs w:val="22"/>
              </w:rPr>
              <w:t xml:space="preserve"> Каравелов №1</w:t>
            </w:r>
          </w:p>
        </w:tc>
      </w:tr>
      <w:tr w:rsidR="0085366A" w:rsidRPr="003272C7" w:rsidTr="002E3AC0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A" w:rsidRPr="003272C7" w:rsidRDefault="0085366A">
            <w:pPr>
              <w:pStyle w:val="a6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Длъжностно лице по защита на данните: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6A" w:rsidRPr="003272C7" w:rsidRDefault="002E3AC0" w:rsidP="002E3AC0">
            <w:pPr>
              <w:pStyle w:val="a6"/>
              <w:rPr>
                <w:i/>
                <w:color w:val="000000"/>
                <w:sz w:val="22"/>
                <w:szCs w:val="22"/>
              </w:rPr>
            </w:pPr>
            <w:r w:rsidRPr="003272C7">
              <w:rPr>
                <w:i/>
                <w:color w:val="000000"/>
                <w:sz w:val="22"/>
                <w:szCs w:val="22"/>
              </w:rPr>
              <w:t>Тихомира Николаева Огнева –</w:t>
            </w:r>
            <w:r w:rsidR="0085366A" w:rsidRPr="003272C7">
              <w:rPr>
                <w:i/>
                <w:color w:val="000000"/>
                <w:sz w:val="22"/>
                <w:szCs w:val="22"/>
              </w:rPr>
              <w:t xml:space="preserve"> телефон</w:t>
            </w:r>
            <w:r w:rsidRPr="003272C7">
              <w:rPr>
                <w:i/>
                <w:color w:val="000000"/>
                <w:sz w:val="22"/>
                <w:szCs w:val="22"/>
              </w:rPr>
              <w:t xml:space="preserve"> 0895334415</w:t>
            </w:r>
            <w:r w:rsidR="0085366A" w:rsidRPr="003272C7">
              <w:rPr>
                <w:i/>
                <w:color w:val="000000"/>
                <w:sz w:val="22"/>
                <w:szCs w:val="22"/>
              </w:rPr>
              <w:t>,</w:t>
            </w:r>
            <w:r w:rsidRPr="003272C7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="0085366A" w:rsidRPr="003272C7">
              <w:rPr>
                <w:i/>
                <w:color w:val="000000"/>
                <w:sz w:val="22"/>
                <w:szCs w:val="22"/>
                <w:lang w:val="en-US"/>
              </w:rPr>
              <w:t>e-mail</w:t>
            </w:r>
            <w:r w:rsidRPr="003272C7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3272C7">
              <w:rPr>
                <w:i/>
                <w:color w:val="000000"/>
                <w:sz w:val="22"/>
                <w:szCs w:val="22"/>
                <w:lang w:val="en-US"/>
              </w:rPr>
              <w:t>tihomira_96@abv.bg</w:t>
            </w:r>
          </w:p>
        </w:tc>
      </w:tr>
    </w:tbl>
    <w:p w:rsidR="0085366A" w:rsidRPr="003272C7" w:rsidRDefault="0085366A" w:rsidP="008F12D8">
      <w:pPr>
        <w:pStyle w:val="a4"/>
        <w:spacing w:before="0" w:beforeAutospacing="0" w:after="0" w:afterAutospacing="0" w:line="300" w:lineRule="atLeast"/>
        <w:ind w:right="150"/>
        <w:jc w:val="both"/>
        <w:rPr>
          <w:color w:val="000000"/>
          <w:sz w:val="22"/>
          <w:szCs w:val="22"/>
        </w:rPr>
      </w:pPr>
    </w:p>
    <w:tbl>
      <w:tblPr>
        <w:tblW w:w="1366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501"/>
        <w:gridCol w:w="1128"/>
        <w:gridCol w:w="1297"/>
        <w:gridCol w:w="1134"/>
        <w:gridCol w:w="1275"/>
        <w:gridCol w:w="1256"/>
        <w:gridCol w:w="1196"/>
        <w:gridCol w:w="1408"/>
        <w:gridCol w:w="1550"/>
        <w:gridCol w:w="1131"/>
        <w:gridCol w:w="1539"/>
      </w:tblGrid>
      <w:tr w:rsidR="003272C7" w:rsidRPr="003272C7" w:rsidTr="002E3AC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366A" w:rsidRPr="003272C7" w:rsidRDefault="0085366A" w:rsidP="0086093F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366A" w:rsidRPr="003272C7" w:rsidRDefault="0085366A" w:rsidP="0086093F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366A" w:rsidRPr="003272C7" w:rsidRDefault="0085366A" w:rsidP="0086093F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Регистър с лични данни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366A" w:rsidRPr="003272C7" w:rsidRDefault="0085366A" w:rsidP="0086093F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Цели на обработване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366A" w:rsidRPr="003272C7" w:rsidRDefault="0085366A" w:rsidP="0086093F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Правно основание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366A" w:rsidRPr="003272C7" w:rsidRDefault="0085366A" w:rsidP="0086093F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Категории субекти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366A" w:rsidRPr="003272C7" w:rsidRDefault="0085366A" w:rsidP="0086093F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Категории лични данни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366A" w:rsidRPr="003272C7" w:rsidRDefault="0085366A" w:rsidP="0086093F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Категории получатели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366A" w:rsidRPr="003272C7" w:rsidRDefault="0085366A" w:rsidP="0086093F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Предаване в трети държави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366A" w:rsidRPr="003272C7" w:rsidRDefault="0085366A" w:rsidP="0086093F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Дейности по обработване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366A" w:rsidRPr="003272C7" w:rsidRDefault="0085366A" w:rsidP="0086093F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Срокове за изтриване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366A" w:rsidRPr="003272C7" w:rsidRDefault="0085366A" w:rsidP="0086093F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Общо описание на мерките</w:t>
            </w:r>
          </w:p>
        </w:tc>
      </w:tr>
      <w:tr w:rsidR="003272C7" w:rsidRPr="003272C7" w:rsidTr="002E3AC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366A" w:rsidRPr="003272C7" w:rsidRDefault="0085366A" w:rsidP="008609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366A" w:rsidRPr="003272C7" w:rsidRDefault="0085366A" w:rsidP="0086093F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366A" w:rsidRPr="003272C7" w:rsidRDefault="0085366A" w:rsidP="0086093F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366A" w:rsidRPr="003272C7" w:rsidRDefault="0085366A" w:rsidP="0086093F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366A" w:rsidRPr="003272C7" w:rsidRDefault="0085366A" w:rsidP="0086093F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366A" w:rsidRPr="003272C7" w:rsidRDefault="0085366A" w:rsidP="0086093F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366A" w:rsidRPr="003272C7" w:rsidRDefault="0085366A" w:rsidP="0086093F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366A" w:rsidRPr="003272C7" w:rsidRDefault="0085366A" w:rsidP="0086093F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366A" w:rsidRPr="003272C7" w:rsidRDefault="0085366A" w:rsidP="0086093F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366A" w:rsidRPr="003272C7" w:rsidRDefault="0085366A" w:rsidP="0086093F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366A" w:rsidRPr="003272C7" w:rsidRDefault="0085366A" w:rsidP="0086093F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5366A" w:rsidRPr="003272C7" w:rsidRDefault="0085366A" w:rsidP="0086093F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11</w:t>
            </w:r>
          </w:p>
        </w:tc>
      </w:tr>
      <w:tr w:rsidR="003272C7" w:rsidRPr="003272C7" w:rsidTr="002E3AC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5366A" w:rsidRPr="003272C7" w:rsidRDefault="0085366A" w:rsidP="0086093F">
            <w:pPr>
              <w:rPr>
                <w:sz w:val="22"/>
                <w:szCs w:val="22"/>
              </w:rPr>
            </w:pPr>
            <w:r w:rsidRPr="003272C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5366A" w:rsidRPr="003272C7" w:rsidRDefault="0085366A" w:rsidP="0086093F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5366A" w:rsidRPr="003272C7" w:rsidRDefault="0085366A" w:rsidP="0086093F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5366A" w:rsidRPr="003272C7" w:rsidRDefault="0085366A" w:rsidP="0086093F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5366A" w:rsidRPr="003272C7" w:rsidRDefault="0085366A" w:rsidP="0086093F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5366A" w:rsidRPr="003272C7" w:rsidRDefault="0085366A" w:rsidP="0086093F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5366A" w:rsidRPr="003272C7" w:rsidRDefault="0085366A" w:rsidP="0086093F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5366A" w:rsidRPr="003272C7" w:rsidRDefault="0085366A" w:rsidP="0086093F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5366A" w:rsidRPr="003272C7" w:rsidRDefault="0085366A" w:rsidP="0086093F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5366A" w:rsidRPr="003272C7" w:rsidRDefault="0085366A" w:rsidP="0086093F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5366A" w:rsidRPr="003272C7" w:rsidRDefault="0085366A" w:rsidP="0086093F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5366A" w:rsidRPr="003272C7" w:rsidRDefault="0085366A" w:rsidP="0086093F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F12D8" w:rsidRPr="003272C7" w:rsidRDefault="008F12D8" w:rsidP="0085366A">
      <w:pPr>
        <w:pStyle w:val="a4"/>
        <w:spacing w:before="0" w:beforeAutospacing="0" w:after="0" w:afterAutospacing="0" w:line="300" w:lineRule="atLeast"/>
        <w:ind w:right="150"/>
        <w:jc w:val="both"/>
        <w:rPr>
          <w:color w:val="000000"/>
          <w:sz w:val="22"/>
          <w:szCs w:val="22"/>
        </w:rPr>
      </w:pPr>
    </w:p>
    <w:p w:rsidR="008F12D8" w:rsidRPr="003272C7" w:rsidRDefault="008F12D8" w:rsidP="008F12D8">
      <w:pPr>
        <w:ind w:left="375" w:right="150"/>
        <w:rPr>
          <w:color w:val="000000"/>
          <w:sz w:val="22"/>
          <w:szCs w:val="22"/>
        </w:rPr>
      </w:pPr>
      <w:r w:rsidRPr="003272C7">
        <w:rPr>
          <w:b/>
          <w:bCs/>
          <w:color w:val="000000"/>
          <w:sz w:val="22"/>
          <w:szCs w:val="22"/>
        </w:rPr>
        <w:t>Важно: </w:t>
      </w:r>
      <w:r w:rsidRPr="003272C7">
        <w:rPr>
          <w:color w:val="000000"/>
          <w:sz w:val="22"/>
          <w:szCs w:val="22"/>
        </w:rPr>
        <w:t>Препоръки за попълване на регистъра:</w:t>
      </w:r>
    </w:p>
    <w:p w:rsidR="008F12D8" w:rsidRPr="003272C7" w:rsidRDefault="008F12D8" w:rsidP="008F12D8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 xml:space="preserve">1. В чл. 30, </w:t>
      </w:r>
      <w:proofErr w:type="spellStart"/>
      <w:r w:rsidRPr="003272C7">
        <w:rPr>
          <w:color w:val="000000"/>
          <w:sz w:val="22"/>
          <w:szCs w:val="22"/>
        </w:rPr>
        <w:t>пар</w:t>
      </w:r>
      <w:proofErr w:type="spellEnd"/>
      <w:r w:rsidRPr="003272C7">
        <w:rPr>
          <w:color w:val="000000"/>
          <w:sz w:val="22"/>
          <w:szCs w:val="22"/>
        </w:rPr>
        <w:t>. 1 от Регламент (ЕС) 2016/679 е предвидена информацията в графи 3, 5, 6, 7, 8, 10 и 11. Поддържането на останалите графи е по преценка на администратора, но чрез тях се осигурява информация за своевременното актуализиране на съдържанието на регистъра и за извършваните дейности по обработване на лични данни.</w:t>
      </w:r>
    </w:p>
    <w:p w:rsidR="008F12D8" w:rsidRPr="003272C7" w:rsidRDefault="008F12D8" w:rsidP="008F12D8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2. </w:t>
      </w:r>
      <w:r w:rsidRPr="003272C7">
        <w:rPr>
          <w:b/>
          <w:bCs/>
          <w:color w:val="000000"/>
          <w:sz w:val="22"/>
          <w:szCs w:val="22"/>
        </w:rPr>
        <w:t>Графа 1 </w:t>
      </w:r>
      <w:r w:rsidRPr="003272C7">
        <w:rPr>
          <w:color w:val="000000"/>
          <w:sz w:val="22"/>
          <w:szCs w:val="22"/>
        </w:rPr>
        <w:t>е препоръчителна и се използва за отразяване на датата, на която са извършени съответните записи в регистъра.</w:t>
      </w:r>
    </w:p>
    <w:p w:rsidR="008F12D8" w:rsidRPr="003272C7" w:rsidRDefault="008F12D8" w:rsidP="008F12D8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3. </w:t>
      </w:r>
      <w:r w:rsidRPr="003272C7">
        <w:rPr>
          <w:b/>
          <w:bCs/>
          <w:color w:val="000000"/>
          <w:sz w:val="22"/>
          <w:szCs w:val="22"/>
        </w:rPr>
        <w:t>Графа 2</w:t>
      </w:r>
      <w:r w:rsidRPr="003272C7">
        <w:rPr>
          <w:color w:val="000000"/>
          <w:sz w:val="22"/>
          <w:szCs w:val="22"/>
        </w:rPr>
        <w:t> е препоръчителна и се използва за посочване на регистъра с лични данни, за който се попълва информацията в следващите графи.</w:t>
      </w:r>
    </w:p>
    <w:p w:rsidR="008F12D8" w:rsidRPr="003272C7" w:rsidRDefault="008F12D8" w:rsidP="008F12D8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4. </w:t>
      </w:r>
      <w:r w:rsidRPr="003272C7">
        <w:rPr>
          <w:b/>
          <w:bCs/>
          <w:color w:val="000000"/>
          <w:sz w:val="22"/>
          <w:szCs w:val="22"/>
        </w:rPr>
        <w:t>Графа 3 </w:t>
      </w:r>
      <w:r w:rsidRPr="003272C7">
        <w:rPr>
          <w:color w:val="000000"/>
          <w:sz w:val="22"/>
          <w:szCs w:val="22"/>
        </w:rPr>
        <w:t>е задължителна и в нея се отразява целта/целите на обработването, осъществявано от администратора, например управление на човешките ресурси, финансово-счетоводна отчетност, сключване и изпълнение на договори, провеждане на благотворителни инициативи, осъществяване на видеонаблюдение с охранителна цел и др.</w:t>
      </w:r>
    </w:p>
    <w:p w:rsidR="008F12D8" w:rsidRPr="003272C7" w:rsidRDefault="008F12D8" w:rsidP="008F12D8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5. </w:t>
      </w:r>
      <w:r w:rsidRPr="003272C7">
        <w:rPr>
          <w:b/>
          <w:bCs/>
          <w:color w:val="000000"/>
          <w:sz w:val="22"/>
          <w:szCs w:val="22"/>
        </w:rPr>
        <w:t>Графа 4 </w:t>
      </w:r>
      <w:r w:rsidRPr="003272C7">
        <w:rPr>
          <w:color w:val="000000"/>
          <w:sz w:val="22"/>
          <w:szCs w:val="22"/>
        </w:rPr>
        <w:t>е препоръчителна и може да се използва за отразяване на правното основание, на което се обработват личните данни. Според тяхното естество това могат да бъдат едно или повече основания по чл. 6 и/или чл. 9 от Регламент (ЕС) 2016/679.</w:t>
      </w:r>
    </w:p>
    <w:p w:rsidR="008F12D8" w:rsidRPr="003272C7" w:rsidRDefault="008F12D8" w:rsidP="008F12D8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6. </w:t>
      </w:r>
      <w:r w:rsidRPr="003272C7">
        <w:rPr>
          <w:b/>
          <w:bCs/>
          <w:color w:val="000000"/>
          <w:sz w:val="22"/>
          <w:szCs w:val="22"/>
        </w:rPr>
        <w:t>Графа 5</w:t>
      </w:r>
      <w:r w:rsidRPr="003272C7">
        <w:rPr>
          <w:color w:val="000000"/>
          <w:sz w:val="22"/>
          <w:szCs w:val="22"/>
        </w:rPr>
        <w:t> е задължителна и в нея се посочват категориите субекти на данни, например работници и служители, кандидати за работа, контрагенти, участници в инициативи, посетители и др.</w:t>
      </w:r>
    </w:p>
    <w:p w:rsidR="008F12D8" w:rsidRPr="003272C7" w:rsidRDefault="008F12D8" w:rsidP="008F12D8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lastRenderedPageBreak/>
        <w:t>7. </w:t>
      </w:r>
      <w:r w:rsidRPr="003272C7">
        <w:rPr>
          <w:b/>
          <w:bCs/>
          <w:color w:val="000000"/>
          <w:sz w:val="22"/>
          <w:szCs w:val="22"/>
        </w:rPr>
        <w:t>Графа 6</w:t>
      </w:r>
      <w:r w:rsidRPr="003272C7">
        <w:rPr>
          <w:color w:val="000000"/>
          <w:sz w:val="22"/>
          <w:szCs w:val="22"/>
        </w:rPr>
        <w:t> е задължителна. Тя се използва за посочване на категориите лични данни, които се обработват от администратора за постигане на съответната цел. Например това могат да бъдат данни, свързани с физическата идентичност (име, ЕГН, номер на лична карта, дата и място на издаване, адрес, телефон за връзка), социалната идентичност (образование, квалификация, трудова дейност), семейната идентичност (семейно положение, имена на членовете на семейството), икономическата идентичност (имотно и финансово състояние), специални категории лични данни (данни за здравословно състояние, членство в синдикални организации), съдебно минало и др.</w:t>
      </w:r>
    </w:p>
    <w:p w:rsidR="008F12D8" w:rsidRPr="003272C7" w:rsidRDefault="008F12D8" w:rsidP="008F12D8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8. </w:t>
      </w:r>
      <w:r w:rsidRPr="003272C7">
        <w:rPr>
          <w:b/>
          <w:bCs/>
          <w:color w:val="000000"/>
          <w:sz w:val="22"/>
          <w:szCs w:val="22"/>
        </w:rPr>
        <w:t>Графа 7</w:t>
      </w:r>
      <w:r w:rsidRPr="003272C7">
        <w:rPr>
          <w:color w:val="000000"/>
          <w:sz w:val="22"/>
          <w:szCs w:val="22"/>
        </w:rPr>
        <w:t xml:space="preserve"> е задължителна. В нея се посочват категориите получатели, пред които са или ще бъдат разкрити личните данни, включително получателите в трети държави или международни организации. Това могат да бъдат държавни органи и </w:t>
      </w:r>
      <w:proofErr w:type="spellStart"/>
      <w:r w:rsidRPr="003272C7">
        <w:rPr>
          <w:color w:val="000000"/>
          <w:sz w:val="22"/>
          <w:szCs w:val="22"/>
        </w:rPr>
        <w:t>публичноправни</w:t>
      </w:r>
      <w:proofErr w:type="spellEnd"/>
      <w:r w:rsidRPr="003272C7">
        <w:rPr>
          <w:color w:val="000000"/>
          <w:sz w:val="22"/>
          <w:szCs w:val="22"/>
        </w:rPr>
        <w:t xml:space="preserve"> субекти (Националната агенция за приходите, Националния осигурителен институт и други с оглед правомощията им), органи на местното самоуправление, търговски партньори, обработващи лични данни и др.</w:t>
      </w:r>
    </w:p>
    <w:p w:rsidR="008F12D8" w:rsidRPr="003272C7" w:rsidRDefault="008F12D8" w:rsidP="008F12D8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9. </w:t>
      </w:r>
      <w:r w:rsidRPr="003272C7">
        <w:rPr>
          <w:b/>
          <w:bCs/>
          <w:color w:val="000000"/>
          <w:sz w:val="22"/>
          <w:szCs w:val="22"/>
        </w:rPr>
        <w:t>Графа 8 </w:t>
      </w:r>
      <w:r w:rsidRPr="003272C7">
        <w:rPr>
          <w:color w:val="000000"/>
          <w:sz w:val="22"/>
          <w:szCs w:val="22"/>
        </w:rPr>
        <w:t>е задължителна и се попълва в случай на предаване на лични данни на трета държава или международна организация и включва идентификация на тази трета държава или международна организация и отразяване на подходящите гаранции, използвани при предаването.</w:t>
      </w:r>
    </w:p>
    <w:p w:rsidR="008F12D8" w:rsidRPr="003272C7" w:rsidRDefault="008F12D8" w:rsidP="008F12D8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10. </w:t>
      </w:r>
      <w:r w:rsidRPr="003272C7">
        <w:rPr>
          <w:b/>
          <w:bCs/>
          <w:color w:val="000000"/>
          <w:sz w:val="22"/>
          <w:szCs w:val="22"/>
        </w:rPr>
        <w:t>Графа 9 </w:t>
      </w:r>
      <w:r w:rsidRPr="003272C7">
        <w:rPr>
          <w:color w:val="000000"/>
          <w:sz w:val="22"/>
          <w:szCs w:val="22"/>
        </w:rPr>
        <w:t>е препоръчителна предвид обстоятелството, че замисълът на регистъра е именно да отразява дейностите по обработване на лични данни, извършвани от администратора. Това могат да бъдат дейности като събиране, записване, организиране, предаване, разпространяване, съхраняване и други по смисъла на чл. 4, т. 2 от Регламент (ЕС) 2016/679.</w:t>
      </w:r>
    </w:p>
    <w:p w:rsidR="008F12D8" w:rsidRPr="003272C7" w:rsidRDefault="008F12D8" w:rsidP="008F12D8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11. </w:t>
      </w:r>
      <w:r w:rsidRPr="003272C7">
        <w:rPr>
          <w:b/>
          <w:bCs/>
          <w:color w:val="000000"/>
          <w:sz w:val="22"/>
          <w:szCs w:val="22"/>
        </w:rPr>
        <w:t>Графа 10 </w:t>
      </w:r>
      <w:r w:rsidRPr="003272C7">
        <w:rPr>
          <w:color w:val="000000"/>
          <w:sz w:val="22"/>
          <w:szCs w:val="22"/>
        </w:rPr>
        <w:t>е задължителна и се използва за посочване на определените срокове за изтриване на различните категории лични данни. Ако определянето на конкретен срок не е възможно, се посочват критериите, по които такива срокове ще бъдат определени.</w:t>
      </w:r>
    </w:p>
    <w:p w:rsidR="008F12D8" w:rsidRPr="003272C7" w:rsidRDefault="008F12D8" w:rsidP="008F12D8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12. </w:t>
      </w:r>
      <w:r w:rsidRPr="003272C7">
        <w:rPr>
          <w:b/>
          <w:bCs/>
          <w:color w:val="000000"/>
          <w:sz w:val="22"/>
          <w:szCs w:val="22"/>
        </w:rPr>
        <w:t>Графа 11 </w:t>
      </w:r>
      <w:r w:rsidRPr="003272C7">
        <w:rPr>
          <w:color w:val="000000"/>
          <w:sz w:val="22"/>
          <w:szCs w:val="22"/>
        </w:rPr>
        <w:t>е задължителна. В нея се посочва общото описание на прилаганите от администратора технически и организационни мерки. Мерките могат да бъдат групирани в следните насоки:</w:t>
      </w:r>
    </w:p>
    <w:p w:rsidR="008F12D8" w:rsidRPr="003272C7" w:rsidRDefault="008F12D8" w:rsidP="008F12D8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а) персонална защита – например поемане на задължение за опазване на поверителността на личните данни, извършване на обучения, тренировки на персонала и др.;</w:t>
      </w:r>
    </w:p>
    <w:p w:rsidR="008F12D8" w:rsidRPr="003272C7" w:rsidRDefault="008F12D8" w:rsidP="008F12D8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б) физическа защита – контрол на достъпа до помещения, способи за защита на инфраструктурата на автоматизираните информационни системи и др.;</w:t>
      </w:r>
    </w:p>
    <w:p w:rsidR="008F12D8" w:rsidRPr="003272C7" w:rsidRDefault="008F12D8" w:rsidP="008F12D8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в) документална защита – вътрешни правила за документооборота, за дейността и др.;</w:t>
      </w:r>
    </w:p>
    <w:p w:rsidR="008F12D8" w:rsidRPr="003272C7" w:rsidRDefault="008F12D8" w:rsidP="008F12D8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г) защита на автоматизираните информационни системи и/или мрежи – според специфичните условия за сигурност на системата и/или мрежата;</w:t>
      </w:r>
    </w:p>
    <w:p w:rsidR="008F12D8" w:rsidRPr="003272C7" w:rsidRDefault="008F12D8" w:rsidP="003272C7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 xml:space="preserve">д) </w:t>
      </w:r>
      <w:proofErr w:type="spellStart"/>
      <w:r w:rsidRPr="003272C7">
        <w:rPr>
          <w:color w:val="000000"/>
          <w:sz w:val="22"/>
          <w:szCs w:val="22"/>
        </w:rPr>
        <w:t>криптографска</w:t>
      </w:r>
      <w:proofErr w:type="spellEnd"/>
      <w:r w:rsidRPr="003272C7">
        <w:rPr>
          <w:color w:val="000000"/>
          <w:sz w:val="22"/>
          <w:szCs w:val="22"/>
        </w:rPr>
        <w:t xml:space="preserve"> защита.</w:t>
      </w:r>
    </w:p>
    <w:p w:rsidR="008F12D8" w:rsidRDefault="008F12D8" w:rsidP="008F12D8">
      <w:pPr>
        <w:rPr>
          <w:sz w:val="22"/>
          <w:szCs w:val="22"/>
        </w:rPr>
      </w:pPr>
    </w:p>
    <w:p w:rsidR="003272C7" w:rsidRDefault="003272C7" w:rsidP="008F12D8">
      <w:pPr>
        <w:rPr>
          <w:sz w:val="22"/>
          <w:szCs w:val="22"/>
        </w:rPr>
      </w:pPr>
    </w:p>
    <w:p w:rsidR="003272C7" w:rsidRPr="003272C7" w:rsidRDefault="003272C7" w:rsidP="008F12D8">
      <w:pPr>
        <w:rPr>
          <w:sz w:val="22"/>
          <w:szCs w:val="22"/>
        </w:rPr>
      </w:pPr>
    </w:p>
    <w:p w:rsidR="008F12D8" w:rsidRPr="003272C7" w:rsidRDefault="008F12D8" w:rsidP="008F12D8">
      <w:pPr>
        <w:ind w:left="375" w:right="150"/>
        <w:jc w:val="right"/>
        <w:rPr>
          <w:color w:val="000000"/>
          <w:sz w:val="22"/>
          <w:szCs w:val="22"/>
        </w:rPr>
      </w:pPr>
      <w:r w:rsidRPr="003272C7">
        <w:rPr>
          <w:b/>
          <w:bCs/>
          <w:i/>
          <w:color w:val="000000"/>
          <w:sz w:val="22"/>
          <w:szCs w:val="22"/>
        </w:rPr>
        <w:lastRenderedPageBreak/>
        <w:t>Приложение 3</w:t>
      </w:r>
      <w:r w:rsidRPr="003272C7">
        <w:rPr>
          <w:color w:val="000000"/>
          <w:sz w:val="22"/>
          <w:szCs w:val="22"/>
        </w:rPr>
        <w:br/>
      </w:r>
      <w:r w:rsidRPr="003272C7">
        <w:rPr>
          <w:i/>
          <w:iCs/>
          <w:color w:val="000000"/>
          <w:sz w:val="22"/>
          <w:szCs w:val="22"/>
        </w:rPr>
        <w:t>Към чл. 26, ал. 3 от</w:t>
      </w:r>
      <w:r w:rsidRPr="003272C7">
        <w:rPr>
          <w:i/>
          <w:iCs/>
          <w:color w:val="000000"/>
          <w:sz w:val="22"/>
          <w:szCs w:val="22"/>
        </w:rPr>
        <w:br/>
        <w:t>Вътрешните правила за защита на личните данни</w:t>
      </w:r>
    </w:p>
    <w:p w:rsidR="008F12D8" w:rsidRPr="003272C7" w:rsidRDefault="008F12D8" w:rsidP="003272C7">
      <w:pPr>
        <w:ind w:left="375" w:right="150"/>
        <w:jc w:val="center"/>
        <w:rPr>
          <w:b/>
          <w:bCs/>
          <w:color w:val="000000"/>
          <w:sz w:val="22"/>
          <w:szCs w:val="22"/>
        </w:rPr>
      </w:pPr>
      <w:r w:rsidRPr="003272C7">
        <w:rPr>
          <w:b/>
          <w:bCs/>
          <w:color w:val="000000"/>
          <w:sz w:val="22"/>
          <w:szCs w:val="22"/>
        </w:rPr>
        <w:t>РЕГИСТЪР НА НАРУШЕНИЯТА НА СИГУРНОСТТА НА ЛИЧНИТЕ ДАННИ</w:t>
      </w:r>
    </w:p>
    <w:tbl>
      <w:tblPr>
        <w:tblW w:w="1391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755"/>
        <w:gridCol w:w="1099"/>
        <w:gridCol w:w="1100"/>
        <w:gridCol w:w="1100"/>
        <w:gridCol w:w="1100"/>
        <w:gridCol w:w="876"/>
        <w:gridCol w:w="876"/>
        <w:gridCol w:w="722"/>
        <w:gridCol w:w="808"/>
        <w:gridCol w:w="1115"/>
        <w:gridCol w:w="965"/>
        <w:gridCol w:w="760"/>
        <w:gridCol w:w="1372"/>
        <w:gridCol w:w="1008"/>
        <w:gridCol w:w="61"/>
      </w:tblGrid>
      <w:tr w:rsidR="008F12D8" w:rsidRPr="003272C7" w:rsidTr="003272C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F12D8" w:rsidRPr="003272C7" w:rsidRDefault="008F12D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F12D8" w:rsidRPr="003272C7" w:rsidRDefault="008F12D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Регистър с лични данни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F12D8" w:rsidRPr="003272C7" w:rsidRDefault="008F12D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Естество на нарушението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F12D8" w:rsidRPr="003272C7" w:rsidRDefault="008F12D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Място на нарушението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F12D8" w:rsidRPr="003272C7" w:rsidRDefault="008F12D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Време на възникване на нарушението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F12D8" w:rsidRPr="003272C7" w:rsidRDefault="008F12D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Време на узнаване за нарушението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F12D8" w:rsidRPr="003272C7" w:rsidRDefault="008F12D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Категории лични данни/ брой записи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F12D8" w:rsidRPr="003272C7" w:rsidRDefault="008F12D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Категории субекти на данни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F12D8" w:rsidRPr="003272C7" w:rsidRDefault="008F12D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Субекти на данни в други държави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F12D8" w:rsidRPr="003272C7" w:rsidRDefault="008F12D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Носители на данни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F12D8" w:rsidRPr="003272C7" w:rsidRDefault="008F12D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Уведомление до надзорния орган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F12D8" w:rsidRPr="003272C7" w:rsidRDefault="008F12D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Съобщения до субектите на данни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F12D8" w:rsidRPr="003272C7" w:rsidRDefault="008F12D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Причини за забавяне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F12D8" w:rsidRPr="003272C7" w:rsidRDefault="008F12D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Неблагоприятни последици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F12D8" w:rsidRPr="003272C7" w:rsidRDefault="008F12D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Предприети мерки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2D8" w:rsidRPr="003272C7" w:rsidRDefault="008F12D8">
            <w:pPr>
              <w:rPr>
                <w:color w:val="000000"/>
                <w:sz w:val="22"/>
                <w:szCs w:val="22"/>
              </w:rPr>
            </w:pPr>
          </w:p>
        </w:tc>
      </w:tr>
      <w:tr w:rsidR="008F12D8" w:rsidRPr="003272C7" w:rsidTr="003272C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F12D8" w:rsidRPr="003272C7" w:rsidRDefault="008F12D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F12D8" w:rsidRPr="003272C7" w:rsidRDefault="008F12D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F12D8" w:rsidRPr="003272C7" w:rsidRDefault="008F12D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F12D8" w:rsidRPr="003272C7" w:rsidRDefault="008F12D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F12D8" w:rsidRPr="003272C7" w:rsidRDefault="008F12D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F12D8" w:rsidRPr="003272C7" w:rsidRDefault="008F12D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F12D8" w:rsidRPr="003272C7" w:rsidRDefault="008F12D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F12D8" w:rsidRPr="003272C7" w:rsidRDefault="008F12D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F12D8" w:rsidRPr="003272C7" w:rsidRDefault="008F12D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F12D8" w:rsidRPr="003272C7" w:rsidRDefault="008F12D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F12D8" w:rsidRPr="003272C7" w:rsidRDefault="008F12D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F12D8" w:rsidRPr="003272C7" w:rsidRDefault="008F12D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F12D8" w:rsidRPr="003272C7" w:rsidRDefault="008F12D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F12D8" w:rsidRPr="003272C7" w:rsidRDefault="008F12D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8F12D8" w:rsidRPr="003272C7" w:rsidRDefault="008F12D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F12D8" w:rsidRPr="003272C7" w:rsidRDefault="008F12D8">
            <w:pPr>
              <w:rPr>
                <w:sz w:val="22"/>
                <w:szCs w:val="22"/>
              </w:rPr>
            </w:pPr>
          </w:p>
        </w:tc>
      </w:tr>
      <w:tr w:rsidR="008F12D8" w:rsidRPr="003272C7" w:rsidTr="003272C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F12D8" w:rsidRPr="003272C7" w:rsidRDefault="008F12D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272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F12D8" w:rsidRPr="003272C7" w:rsidRDefault="008F12D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F12D8" w:rsidRPr="003272C7" w:rsidRDefault="008F12D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F12D8" w:rsidRPr="003272C7" w:rsidRDefault="008F12D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F12D8" w:rsidRPr="003272C7" w:rsidRDefault="008F12D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F12D8" w:rsidRPr="003272C7" w:rsidRDefault="008F12D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F12D8" w:rsidRPr="003272C7" w:rsidRDefault="008F12D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F12D8" w:rsidRPr="003272C7" w:rsidRDefault="008F12D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F12D8" w:rsidRPr="003272C7" w:rsidRDefault="008F12D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F12D8" w:rsidRPr="003272C7" w:rsidRDefault="008F12D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F12D8" w:rsidRPr="003272C7" w:rsidRDefault="008F12D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F12D8" w:rsidRPr="003272C7" w:rsidRDefault="008F12D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F12D8" w:rsidRPr="003272C7" w:rsidRDefault="008F12D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F12D8" w:rsidRPr="003272C7" w:rsidRDefault="008F12D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F12D8" w:rsidRPr="003272C7" w:rsidRDefault="008F12D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2D8" w:rsidRPr="003272C7" w:rsidRDefault="008F12D8">
            <w:pPr>
              <w:rPr>
                <w:sz w:val="22"/>
                <w:szCs w:val="22"/>
              </w:rPr>
            </w:pPr>
          </w:p>
        </w:tc>
      </w:tr>
    </w:tbl>
    <w:p w:rsidR="008F12D8" w:rsidRPr="003272C7" w:rsidRDefault="003272C7" w:rsidP="003272C7">
      <w:pPr>
        <w:pStyle w:val="a4"/>
        <w:spacing w:before="0" w:beforeAutospacing="0" w:after="0" w:afterAutospacing="0" w:line="300" w:lineRule="atLeast"/>
        <w:ind w:right="150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  <w:lang w:val="en-US"/>
        </w:rPr>
        <w:t xml:space="preserve">             </w:t>
      </w:r>
      <w:r w:rsidR="008F12D8" w:rsidRPr="003272C7">
        <w:rPr>
          <w:color w:val="000000"/>
          <w:sz w:val="22"/>
          <w:szCs w:val="22"/>
        </w:rPr>
        <w:t>1. </w:t>
      </w:r>
      <w:r w:rsidR="008F12D8" w:rsidRPr="003272C7">
        <w:rPr>
          <w:b/>
          <w:bCs/>
          <w:color w:val="000000"/>
          <w:sz w:val="22"/>
          <w:szCs w:val="22"/>
        </w:rPr>
        <w:t>Графа 1 </w:t>
      </w:r>
      <w:r w:rsidR="008F12D8" w:rsidRPr="003272C7">
        <w:rPr>
          <w:color w:val="000000"/>
          <w:sz w:val="22"/>
          <w:szCs w:val="22"/>
        </w:rPr>
        <w:t>служи за създаване на номерация на нарушенията, валидна за структурата на администратора.</w:t>
      </w:r>
    </w:p>
    <w:p w:rsidR="008F12D8" w:rsidRPr="003272C7" w:rsidRDefault="008F12D8" w:rsidP="008F12D8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2. В </w:t>
      </w:r>
      <w:r w:rsidRPr="003272C7">
        <w:rPr>
          <w:b/>
          <w:bCs/>
          <w:color w:val="000000"/>
          <w:sz w:val="22"/>
          <w:szCs w:val="22"/>
        </w:rPr>
        <w:t>графа 2</w:t>
      </w:r>
      <w:r w:rsidRPr="003272C7">
        <w:rPr>
          <w:color w:val="000000"/>
          <w:sz w:val="22"/>
          <w:szCs w:val="22"/>
        </w:rPr>
        <w:t> се посочва регистърът на лични данни, засегнат от нарушението.</w:t>
      </w:r>
    </w:p>
    <w:p w:rsidR="008F12D8" w:rsidRPr="003272C7" w:rsidRDefault="008F12D8" w:rsidP="008F12D8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3. В </w:t>
      </w:r>
      <w:r w:rsidRPr="003272C7">
        <w:rPr>
          <w:b/>
          <w:bCs/>
          <w:color w:val="000000"/>
          <w:sz w:val="22"/>
          <w:szCs w:val="22"/>
        </w:rPr>
        <w:t>графа 3</w:t>
      </w:r>
      <w:r w:rsidRPr="003272C7">
        <w:rPr>
          <w:color w:val="000000"/>
          <w:sz w:val="22"/>
          <w:szCs w:val="22"/>
        </w:rPr>
        <w:t> се отбелязва естеството на нарушението - изтриване, унищожаване и, загуба, промяна, неоторизиран достъп, разкриване, разпространяване или оповестяване на данни по друг начин, който ги прави достъпни без правно основание.</w:t>
      </w:r>
    </w:p>
    <w:p w:rsidR="008F12D8" w:rsidRPr="003272C7" w:rsidRDefault="008F12D8" w:rsidP="008F12D8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4. </w:t>
      </w:r>
      <w:r w:rsidRPr="003272C7">
        <w:rPr>
          <w:b/>
          <w:bCs/>
          <w:color w:val="000000"/>
          <w:sz w:val="22"/>
          <w:szCs w:val="22"/>
        </w:rPr>
        <w:t>Графа 4</w:t>
      </w:r>
      <w:r w:rsidRPr="003272C7">
        <w:rPr>
          <w:color w:val="000000"/>
          <w:sz w:val="22"/>
          <w:szCs w:val="22"/>
        </w:rPr>
        <w:t xml:space="preserve"> служи за посочване на физическото място на възникване на </w:t>
      </w:r>
      <w:proofErr w:type="spellStart"/>
      <w:r w:rsidRPr="003272C7">
        <w:rPr>
          <w:color w:val="000000"/>
          <w:sz w:val="22"/>
          <w:szCs w:val="22"/>
        </w:rPr>
        <w:t>нарушението.служи</w:t>
      </w:r>
      <w:proofErr w:type="spellEnd"/>
      <w:r w:rsidRPr="003272C7">
        <w:rPr>
          <w:color w:val="000000"/>
          <w:sz w:val="22"/>
          <w:szCs w:val="22"/>
        </w:rPr>
        <w:t xml:space="preserve"> за посочване на физическото място на възникване на нарушението.</w:t>
      </w:r>
    </w:p>
    <w:p w:rsidR="008F12D8" w:rsidRPr="003272C7" w:rsidRDefault="008F12D8" w:rsidP="008F12D8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5. В </w:t>
      </w:r>
      <w:r w:rsidRPr="003272C7">
        <w:rPr>
          <w:b/>
          <w:bCs/>
          <w:color w:val="000000"/>
          <w:sz w:val="22"/>
          <w:szCs w:val="22"/>
        </w:rPr>
        <w:t>графа 5</w:t>
      </w:r>
      <w:r w:rsidRPr="003272C7">
        <w:rPr>
          <w:color w:val="000000"/>
          <w:sz w:val="22"/>
          <w:szCs w:val="22"/>
        </w:rPr>
        <w:t> се отразява предполагаемото време на възникване на нарушението.</w:t>
      </w:r>
    </w:p>
    <w:p w:rsidR="008F12D8" w:rsidRPr="003272C7" w:rsidRDefault="008F12D8" w:rsidP="008F12D8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6. В </w:t>
      </w:r>
      <w:r w:rsidRPr="003272C7">
        <w:rPr>
          <w:b/>
          <w:bCs/>
          <w:color w:val="000000"/>
          <w:sz w:val="22"/>
          <w:szCs w:val="22"/>
        </w:rPr>
        <w:t>графа 6</w:t>
      </w:r>
      <w:r w:rsidRPr="003272C7">
        <w:rPr>
          <w:color w:val="000000"/>
          <w:sz w:val="22"/>
          <w:szCs w:val="22"/>
        </w:rPr>
        <w:t> се отразява времето на узнаване за нарушението.</w:t>
      </w:r>
    </w:p>
    <w:p w:rsidR="008F12D8" w:rsidRPr="003272C7" w:rsidRDefault="008F12D8" w:rsidP="008F12D8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7. В </w:t>
      </w:r>
      <w:r w:rsidRPr="003272C7">
        <w:rPr>
          <w:b/>
          <w:bCs/>
          <w:color w:val="000000"/>
          <w:sz w:val="22"/>
          <w:szCs w:val="22"/>
        </w:rPr>
        <w:t>графа 7</w:t>
      </w:r>
      <w:r w:rsidRPr="003272C7">
        <w:rPr>
          <w:color w:val="000000"/>
          <w:sz w:val="22"/>
          <w:szCs w:val="22"/>
        </w:rPr>
        <w:t> се посочват категориите лични данни и приблизителния брой записи, засегнати от нарушението.</w:t>
      </w:r>
    </w:p>
    <w:p w:rsidR="008F12D8" w:rsidRPr="003272C7" w:rsidRDefault="008F12D8" w:rsidP="008F12D8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8. В </w:t>
      </w:r>
      <w:r w:rsidRPr="003272C7">
        <w:rPr>
          <w:b/>
          <w:bCs/>
          <w:color w:val="000000"/>
          <w:sz w:val="22"/>
          <w:szCs w:val="22"/>
        </w:rPr>
        <w:t>графа 8 </w:t>
      </w:r>
      <w:r w:rsidRPr="003272C7">
        <w:rPr>
          <w:color w:val="000000"/>
          <w:sz w:val="22"/>
          <w:szCs w:val="22"/>
        </w:rPr>
        <w:t>се отразяват категориите субекти на данни, засегнати от нарушението и техния приблизителен брой.</w:t>
      </w:r>
    </w:p>
    <w:p w:rsidR="008F12D8" w:rsidRPr="003272C7" w:rsidRDefault="008F12D8" w:rsidP="008F12D8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9. В </w:t>
      </w:r>
      <w:r w:rsidRPr="003272C7">
        <w:rPr>
          <w:b/>
          <w:bCs/>
          <w:color w:val="000000"/>
          <w:sz w:val="22"/>
          <w:szCs w:val="22"/>
        </w:rPr>
        <w:t>графа 9 </w:t>
      </w:r>
      <w:r w:rsidRPr="003272C7">
        <w:rPr>
          <w:color w:val="000000"/>
          <w:sz w:val="22"/>
          <w:szCs w:val="22"/>
        </w:rPr>
        <w:t>се посочват категориите субекти на данни в други държави, засегнати от нарушението и техния приблизителен брой.</w:t>
      </w:r>
    </w:p>
    <w:p w:rsidR="008F12D8" w:rsidRPr="003272C7" w:rsidRDefault="008F12D8" w:rsidP="008F12D8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10. В </w:t>
      </w:r>
      <w:r w:rsidRPr="003272C7">
        <w:rPr>
          <w:b/>
          <w:bCs/>
          <w:color w:val="000000"/>
          <w:sz w:val="22"/>
          <w:szCs w:val="22"/>
        </w:rPr>
        <w:t>графа 10 </w:t>
      </w:r>
      <w:r w:rsidRPr="003272C7">
        <w:rPr>
          <w:color w:val="000000"/>
          <w:sz w:val="22"/>
          <w:szCs w:val="22"/>
        </w:rPr>
        <w:t xml:space="preserve">се отразяват носителите на данни, засегнати от нарушението – документи на хартиен носител, носители за многократен запис, автоматизирани информационни системи, </w:t>
      </w:r>
      <w:proofErr w:type="spellStart"/>
      <w:r w:rsidRPr="003272C7">
        <w:rPr>
          <w:color w:val="000000"/>
          <w:sz w:val="22"/>
          <w:szCs w:val="22"/>
        </w:rPr>
        <w:t>аудиозаписи</w:t>
      </w:r>
      <w:proofErr w:type="spellEnd"/>
      <w:r w:rsidRPr="003272C7">
        <w:rPr>
          <w:color w:val="000000"/>
          <w:sz w:val="22"/>
          <w:szCs w:val="22"/>
        </w:rPr>
        <w:t>, видеозаписи и други.</w:t>
      </w:r>
    </w:p>
    <w:p w:rsidR="008F12D8" w:rsidRPr="003272C7" w:rsidRDefault="008F12D8" w:rsidP="008F12D8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11. В </w:t>
      </w:r>
      <w:r w:rsidRPr="003272C7">
        <w:rPr>
          <w:b/>
          <w:bCs/>
          <w:color w:val="000000"/>
          <w:sz w:val="22"/>
          <w:szCs w:val="22"/>
        </w:rPr>
        <w:t>графа 11 </w:t>
      </w:r>
      <w:r w:rsidRPr="003272C7">
        <w:rPr>
          <w:color w:val="000000"/>
          <w:sz w:val="22"/>
          <w:szCs w:val="22"/>
        </w:rPr>
        <w:t>се отразява уведомлението до надзорния орган и датата, на която е направено.</w:t>
      </w:r>
    </w:p>
    <w:p w:rsidR="008F12D8" w:rsidRPr="003272C7" w:rsidRDefault="008F12D8" w:rsidP="008F12D8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12. В </w:t>
      </w:r>
      <w:r w:rsidRPr="003272C7">
        <w:rPr>
          <w:b/>
          <w:bCs/>
          <w:color w:val="000000"/>
          <w:sz w:val="22"/>
          <w:szCs w:val="22"/>
        </w:rPr>
        <w:t>графа 12 </w:t>
      </w:r>
      <w:r w:rsidRPr="003272C7">
        <w:rPr>
          <w:color w:val="000000"/>
          <w:sz w:val="22"/>
          <w:szCs w:val="22"/>
        </w:rPr>
        <w:t>се посочва дали са направени съобщения за нарушения на сигурността на личните данни до субектите на данни</w:t>
      </w:r>
    </w:p>
    <w:p w:rsidR="008F12D8" w:rsidRPr="003272C7" w:rsidRDefault="008F12D8" w:rsidP="008F12D8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13. В </w:t>
      </w:r>
      <w:r w:rsidRPr="003272C7">
        <w:rPr>
          <w:b/>
          <w:bCs/>
          <w:color w:val="000000"/>
          <w:sz w:val="22"/>
          <w:szCs w:val="22"/>
        </w:rPr>
        <w:t>графа 13 </w:t>
      </w:r>
      <w:r w:rsidRPr="003272C7">
        <w:rPr>
          <w:color w:val="000000"/>
          <w:sz w:val="22"/>
          <w:szCs w:val="22"/>
        </w:rPr>
        <w:t>се посочват причините за забавяне в сроковете за уведомяване.</w:t>
      </w:r>
    </w:p>
    <w:p w:rsidR="008F12D8" w:rsidRPr="003272C7" w:rsidRDefault="008F12D8" w:rsidP="008F12D8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14. </w:t>
      </w:r>
      <w:r w:rsidRPr="003272C7">
        <w:rPr>
          <w:b/>
          <w:bCs/>
          <w:color w:val="000000"/>
          <w:sz w:val="22"/>
          <w:szCs w:val="22"/>
        </w:rPr>
        <w:t>Графа 14 </w:t>
      </w:r>
      <w:r w:rsidRPr="003272C7">
        <w:rPr>
          <w:color w:val="000000"/>
          <w:sz w:val="22"/>
          <w:szCs w:val="22"/>
        </w:rPr>
        <w:t>служи за отразяване на констатираните и/или очаквани неблагоприятни последици на нарушението.</w:t>
      </w:r>
    </w:p>
    <w:p w:rsidR="0085366A" w:rsidRPr="003272C7" w:rsidRDefault="008F12D8" w:rsidP="003272C7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  <w:r w:rsidRPr="003272C7">
        <w:rPr>
          <w:color w:val="000000"/>
          <w:sz w:val="22"/>
          <w:szCs w:val="22"/>
        </w:rPr>
        <w:t>15. В </w:t>
      </w:r>
      <w:r w:rsidRPr="003272C7">
        <w:rPr>
          <w:b/>
          <w:bCs/>
          <w:color w:val="000000"/>
          <w:sz w:val="22"/>
          <w:szCs w:val="22"/>
        </w:rPr>
        <w:t>графа 15 </w:t>
      </w:r>
      <w:r w:rsidRPr="003272C7">
        <w:rPr>
          <w:color w:val="000000"/>
          <w:sz w:val="22"/>
          <w:szCs w:val="22"/>
        </w:rPr>
        <w:t>се отразяват предприетите технически и организационни мерки за справяне с нарушението и за намаляване на неблагоприятните му последици.</w:t>
      </w:r>
      <w:bookmarkStart w:id="0" w:name="_GoBack"/>
      <w:bookmarkEnd w:id="0"/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</w:p>
    <w:p w:rsidR="0085366A" w:rsidRPr="003272C7" w:rsidRDefault="0085366A" w:rsidP="0085366A">
      <w:pPr>
        <w:pStyle w:val="a4"/>
        <w:spacing w:before="0" w:beforeAutospacing="0" w:after="0" w:afterAutospacing="0" w:line="300" w:lineRule="atLeast"/>
        <w:ind w:left="375" w:right="150" w:firstLine="397"/>
        <w:jc w:val="both"/>
        <w:rPr>
          <w:color w:val="000000"/>
          <w:sz w:val="22"/>
          <w:szCs w:val="22"/>
        </w:rPr>
      </w:pPr>
    </w:p>
    <w:p w:rsidR="0085366A" w:rsidRPr="003272C7" w:rsidRDefault="0085366A">
      <w:pPr>
        <w:rPr>
          <w:sz w:val="22"/>
          <w:szCs w:val="22"/>
        </w:rPr>
      </w:pPr>
    </w:p>
    <w:sectPr w:rsidR="0085366A" w:rsidRPr="003272C7" w:rsidSect="008F12D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89D" w:rsidRDefault="00F3689D" w:rsidP="002E3AC0">
      <w:r>
        <w:separator/>
      </w:r>
    </w:p>
  </w:endnote>
  <w:endnote w:type="continuationSeparator" w:id="0">
    <w:p w:rsidR="00F3689D" w:rsidRDefault="00F3689D" w:rsidP="002E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3452342"/>
      <w:docPartObj>
        <w:docPartGallery w:val="Page Numbers (Bottom of Page)"/>
        <w:docPartUnique/>
      </w:docPartObj>
    </w:sdtPr>
    <w:sdtContent>
      <w:p w:rsidR="002E3AC0" w:rsidRDefault="002E3A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2C7">
          <w:rPr>
            <w:noProof/>
          </w:rPr>
          <w:t>15</w:t>
        </w:r>
        <w:r>
          <w:fldChar w:fldCharType="end"/>
        </w:r>
      </w:p>
    </w:sdtContent>
  </w:sdt>
  <w:p w:rsidR="002E3AC0" w:rsidRDefault="002E3A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89D" w:rsidRDefault="00F3689D" w:rsidP="002E3AC0">
      <w:r>
        <w:separator/>
      </w:r>
    </w:p>
  </w:footnote>
  <w:footnote w:type="continuationSeparator" w:id="0">
    <w:p w:rsidR="00F3689D" w:rsidRDefault="00F3689D" w:rsidP="002E3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6A"/>
    <w:rsid w:val="002E3AC0"/>
    <w:rsid w:val="003272C7"/>
    <w:rsid w:val="00563BF4"/>
    <w:rsid w:val="006B313E"/>
    <w:rsid w:val="00782728"/>
    <w:rsid w:val="0085366A"/>
    <w:rsid w:val="008F12D8"/>
    <w:rsid w:val="00935782"/>
    <w:rsid w:val="00B33E95"/>
    <w:rsid w:val="00C872DF"/>
    <w:rsid w:val="00E06A6D"/>
    <w:rsid w:val="00E8793A"/>
    <w:rsid w:val="00F3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34C3"/>
  <w15:chartTrackingRefBased/>
  <w15:docId w15:val="{0E9A2B7E-00D7-4364-9578-92759B80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E95"/>
    <w:pPr>
      <w:spacing w:before="120"/>
      <w:ind w:left="720" w:right="113"/>
      <w:contextualSpacing/>
      <w:jc w:val="both"/>
    </w:pPr>
  </w:style>
  <w:style w:type="paragraph" w:styleId="a4">
    <w:name w:val="Body Text"/>
    <w:basedOn w:val="a"/>
    <w:link w:val="a5"/>
    <w:uiPriority w:val="99"/>
    <w:unhideWhenUsed/>
    <w:rsid w:val="0085366A"/>
    <w:pPr>
      <w:spacing w:before="100" w:beforeAutospacing="1" w:after="100" w:afterAutospacing="1"/>
    </w:pPr>
  </w:style>
  <w:style w:type="character" w:customStyle="1" w:styleId="a5">
    <w:name w:val="Основен текст Знак"/>
    <w:basedOn w:val="a0"/>
    <w:link w:val="a4"/>
    <w:uiPriority w:val="99"/>
    <w:rsid w:val="0085366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rmal (Web)"/>
    <w:basedOn w:val="a"/>
    <w:uiPriority w:val="99"/>
    <w:unhideWhenUsed/>
    <w:rsid w:val="0085366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2E3A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2E3AC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2E3A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2E3AC0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205E9-CAFB-4F53-B5C1-67A33EDB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4890</Words>
  <Characters>27878</Characters>
  <Application>Microsoft Office Word</Application>
  <DocSecurity>0</DocSecurity>
  <Lines>232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2603009: П Г Е Т "З.Стоянов" - Харманли</dc:creator>
  <cp:keywords/>
  <dc:description/>
  <cp:lastModifiedBy>2603009: П Г Е Т "З.Стоянов" - Харманли</cp:lastModifiedBy>
  <cp:revision>3</cp:revision>
  <dcterms:created xsi:type="dcterms:W3CDTF">2023-01-10T08:17:00Z</dcterms:created>
  <dcterms:modified xsi:type="dcterms:W3CDTF">2023-01-24T12:24:00Z</dcterms:modified>
</cp:coreProperties>
</file>